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801CCD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E4BA8">
        <w:rPr>
          <w:b/>
          <w:sz w:val="28"/>
          <w:szCs w:val="28"/>
        </w:rPr>
        <w:t>январь</w:t>
      </w:r>
      <w:r w:rsidR="00CB0EFB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1A2CE9">
        <w:rPr>
          <w:b/>
          <w:sz w:val="28"/>
          <w:szCs w:val="28"/>
        </w:rPr>
        <w:t>.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4E4BA8">
        <w:rPr>
          <w:b/>
          <w:i/>
          <w:sz w:val="28"/>
          <w:szCs w:val="28"/>
        </w:rPr>
        <w:t>январь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>
        <w:rPr>
          <w:b/>
          <w:i/>
          <w:sz w:val="28"/>
          <w:szCs w:val="28"/>
        </w:rPr>
        <w:t>январе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6531FF"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январе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4E4BA8">
        <w:rPr>
          <w:i/>
          <w:sz w:val="28"/>
          <w:szCs w:val="28"/>
        </w:rPr>
        <w:t>(в январе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4E4BA8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F50775" w:rsidRDefault="004E4BA8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F50775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4E4BA8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4E4BA8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4E4BA8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4E4BA8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1A2CE9" w:rsidRDefault="00FC4344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C26FA1">
        <w:rPr>
          <w:sz w:val="28"/>
          <w:szCs w:val="28"/>
        </w:rPr>
        <w:t xml:space="preserve"> </w:t>
      </w:r>
      <w:r w:rsidR="004E4BA8">
        <w:rPr>
          <w:sz w:val="28"/>
          <w:szCs w:val="28"/>
        </w:rPr>
        <w:t>январь</w:t>
      </w:r>
      <w:r w:rsidR="00373906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области пос</w:t>
      </w:r>
      <w:r>
        <w:rPr>
          <w:sz w:val="28"/>
          <w:szCs w:val="28"/>
        </w:rPr>
        <w:t>туп</w:t>
      </w:r>
      <w:r w:rsidR="00BA1F22">
        <w:rPr>
          <w:sz w:val="28"/>
          <w:szCs w:val="28"/>
        </w:rPr>
        <w:t>ило 0</w:t>
      </w:r>
      <w:r w:rsidR="00882215">
        <w:rPr>
          <w:sz w:val="28"/>
          <w:szCs w:val="28"/>
        </w:rPr>
        <w:t xml:space="preserve"> обращений</w:t>
      </w:r>
      <w:r w:rsidR="00D26ACC">
        <w:rPr>
          <w:sz w:val="28"/>
          <w:szCs w:val="28"/>
        </w:rPr>
        <w:t xml:space="preserve"> граждан (202</w:t>
      </w:r>
      <w:r w:rsidR="007C37B0">
        <w:rPr>
          <w:sz w:val="28"/>
          <w:szCs w:val="28"/>
        </w:rPr>
        <w:t>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), в том числе:</w:t>
      </w:r>
    </w:p>
    <w:p w:rsidR="001A2CE9" w:rsidRDefault="007C37B0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-0</w:t>
      </w:r>
      <w:r w:rsidR="006C2B94"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письменных обращений (</w:t>
      </w:r>
      <w:r>
        <w:rPr>
          <w:sz w:val="28"/>
          <w:szCs w:val="28"/>
        </w:rPr>
        <w:t>2022</w:t>
      </w:r>
      <w:r w:rsidR="00D26ACC">
        <w:rPr>
          <w:sz w:val="28"/>
          <w:szCs w:val="28"/>
        </w:rPr>
        <w:t>- 0</w:t>
      </w:r>
      <w:r w:rsidR="001A2CE9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- 0 устное обращение (2022</w:t>
      </w:r>
      <w:r w:rsidR="00491609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1A2CE9" w:rsidRDefault="00EC69B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CE9">
        <w:rPr>
          <w:sz w:val="28"/>
          <w:szCs w:val="28"/>
        </w:rPr>
        <w:t>- 0 обраще</w:t>
      </w:r>
      <w:r w:rsidR="00BA1F22">
        <w:rPr>
          <w:sz w:val="28"/>
          <w:szCs w:val="28"/>
        </w:rPr>
        <w:t xml:space="preserve">ний на </w:t>
      </w:r>
      <w:r w:rsidR="007C37B0">
        <w:rPr>
          <w:sz w:val="28"/>
          <w:szCs w:val="28"/>
        </w:rPr>
        <w:t>«горячий телефон» (2022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Pr="00347976" w:rsidRDefault="001A2CE9" w:rsidP="001A2CE9">
      <w:pPr>
        <w:ind w:firstLine="708"/>
        <w:jc w:val="center"/>
        <w:rPr>
          <w:b/>
          <w:sz w:val="28"/>
          <w:szCs w:val="28"/>
        </w:rPr>
      </w:pPr>
      <w:r w:rsidRPr="00347976">
        <w:rPr>
          <w:b/>
          <w:sz w:val="28"/>
          <w:szCs w:val="28"/>
        </w:rPr>
        <w:t>Письменные обращения граждан.</w:t>
      </w:r>
    </w:p>
    <w:p w:rsidR="001A2CE9" w:rsidRDefault="001A2CE9" w:rsidP="001A2C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4BA8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к Главе Полойского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поступило</w:t>
      </w:r>
      <w:r w:rsidR="00D26ACC" w:rsidRPr="00D26ACC">
        <w:rPr>
          <w:sz w:val="28"/>
          <w:szCs w:val="28"/>
        </w:rPr>
        <w:t xml:space="preserve"> </w:t>
      </w:r>
      <w:r w:rsidR="007C37B0"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письменное</w:t>
      </w:r>
      <w:r w:rsidR="00C12777">
        <w:rPr>
          <w:sz w:val="28"/>
          <w:szCs w:val="28"/>
        </w:rPr>
        <w:t xml:space="preserve"> обращени</w:t>
      </w:r>
      <w:r w:rsidR="00D26ACC">
        <w:rPr>
          <w:sz w:val="28"/>
          <w:szCs w:val="28"/>
        </w:rPr>
        <w:t>е.</w:t>
      </w:r>
    </w:p>
    <w:p w:rsidR="003072B7" w:rsidRPr="00347976" w:rsidRDefault="003072B7" w:rsidP="001A2CE9">
      <w:pPr>
        <w:ind w:firstLine="708"/>
        <w:jc w:val="center"/>
        <w:rPr>
          <w:b/>
          <w:sz w:val="28"/>
          <w:szCs w:val="28"/>
        </w:rPr>
      </w:pP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 w:rsidRPr="00026616">
        <w:rPr>
          <w:b/>
          <w:sz w:val="28"/>
          <w:szCs w:val="28"/>
        </w:rPr>
        <w:t>Устные обращения граждан.</w:t>
      </w:r>
    </w:p>
    <w:p w:rsidR="001A2CE9" w:rsidRPr="00026616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CE9" w:rsidRDefault="001A2CE9" w:rsidP="001A2CE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 текущий </w:t>
      </w:r>
      <w:proofErr w:type="gramStart"/>
      <w:r>
        <w:rPr>
          <w:sz w:val="28"/>
          <w:szCs w:val="28"/>
          <w:shd w:val="clear" w:color="auto" w:fill="FFFFFF"/>
        </w:rPr>
        <w:t xml:space="preserve">период </w:t>
      </w:r>
      <w:r w:rsidRPr="00B77562">
        <w:rPr>
          <w:sz w:val="28"/>
          <w:szCs w:val="28"/>
          <w:shd w:val="clear" w:color="auto" w:fill="FFFFFF"/>
        </w:rPr>
        <w:t xml:space="preserve"> на</w:t>
      </w:r>
      <w:proofErr w:type="gramEnd"/>
      <w:r w:rsidRPr="00B77562">
        <w:rPr>
          <w:sz w:val="28"/>
          <w:szCs w:val="28"/>
          <w:shd w:val="clear" w:color="auto" w:fill="FFFFFF"/>
        </w:rPr>
        <w:t xml:space="preserve"> «горячий телефон» </w:t>
      </w:r>
      <w:r>
        <w:rPr>
          <w:sz w:val="28"/>
          <w:szCs w:val="28"/>
          <w:shd w:val="clear" w:color="auto" w:fill="FFFFFF"/>
        </w:rPr>
        <w:t>обращений не поступало</w:t>
      </w:r>
      <w:r w:rsidR="003072B7">
        <w:rPr>
          <w:sz w:val="28"/>
          <w:szCs w:val="28"/>
          <w:shd w:val="clear" w:color="auto" w:fill="FFFFFF"/>
        </w:rPr>
        <w:t>.</w:t>
      </w:r>
    </w:p>
    <w:p w:rsidR="003072B7" w:rsidRDefault="003072B7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1A2CE9" w:rsidRDefault="001A2CE9" w:rsidP="001A2CE9">
      <w:pPr>
        <w:jc w:val="center"/>
        <w:rPr>
          <w:b/>
          <w:sz w:val="28"/>
          <w:szCs w:val="28"/>
        </w:rPr>
      </w:pPr>
    </w:p>
    <w:p w:rsidR="001A2CE9" w:rsidRDefault="001A2CE9" w:rsidP="001A2CE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B77562">
        <w:rPr>
          <w:sz w:val="28"/>
          <w:szCs w:val="28"/>
        </w:rPr>
        <w:t xml:space="preserve">Личный прием является важной формой взаимодействия должностных лиц с гражданами, способствующий установлению обратной связи </w:t>
      </w:r>
      <w:r w:rsidR="003072B7" w:rsidRPr="00B77562">
        <w:rPr>
          <w:sz w:val="28"/>
          <w:szCs w:val="28"/>
        </w:rPr>
        <w:t xml:space="preserve">администрации </w:t>
      </w:r>
      <w:r w:rsidR="003072B7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3072B7">
        <w:rPr>
          <w:sz w:val="28"/>
          <w:szCs w:val="28"/>
        </w:rPr>
        <w:t xml:space="preserve">области </w:t>
      </w:r>
      <w:r w:rsidR="003072B7" w:rsidRPr="00B77562">
        <w:rPr>
          <w:sz w:val="28"/>
          <w:szCs w:val="28"/>
        </w:rPr>
        <w:t>и</w:t>
      </w:r>
      <w:r w:rsidRPr="00B77562">
        <w:rPr>
          <w:sz w:val="28"/>
          <w:szCs w:val="28"/>
        </w:rPr>
        <w:t xml:space="preserve"> населения. </w:t>
      </w:r>
      <w:r>
        <w:rPr>
          <w:sz w:val="28"/>
          <w:szCs w:val="28"/>
        </w:rPr>
        <w:t>Личный прием граж</w:t>
      </w:r>
      <w:r w:rsidR="003072B7">
        <w:rPr>
          <w:sz w:val="28"/>
          <w:szCs w:val="28"/>
        </w:rPr>
        <w:t>дан в администрации Полойского сельсовета Краснозерского</w:t>
      </w:r>
      <w:r>
        <w:rPr>
          <w:sz w:val="28"/>
          <w:szCs w:val="28"/>
        </w:rPr>
        <w:t xml:space="preserve"> района Новосибирской области проводится в соответствии с </w:t>
      </w:r>
      <w:r w:rsidR="00050AA9">
        <w:rPr>
          <w:sz w:val="28"/>
          <w:szCs w:val="28"/>
        </w:rPr>
        <w:t>распоряжением</w:t>
      </w:r>
      <w:r w:rsidR="003072B7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</w:t>
      </w:r>
      <w:r w:rsidR="00050AA9">
        <w:rPr>
          <w:sz w:val="28"/>
          <w:szCs w:val="28"/>
        </w:rPr>
        <w:t xml:space="preserve"> района Новос</w:t>
      </w:r>
      <w:r w:rsidR="003072B7">
        <w:rPr>
          <w:sz w:val="28"/>
          <w:szCs w:val="28"/>
        </w:rPr>
        <w:t>ибирской области 15.12.2020 № 45</w:t>
      </w:r>
      <w:r w:rsidR="00050AA9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организации работы с обращениями граждан» по пятницам каждой недели. Начало пр</w:t>
      </w:r>
      <w:r w:rsidR="00E877A0">
        <w:rPr>
          <w:sz w:val="28"/>
          <w:szCs w:val="28"/>
        </w:rPr>
        <w:t>оведения приема с 14.00.</w:t>
      </w:r>
    </w:p>
    <w:p w:rsidR="001A2CE9" w:rsidRDefault="003072B7" w:rsidP="001A2CE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Полойского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проводит</w:t>
      </w:r>
      <w:r w:rsidR="001A2CE9">
        <w:rPr>
          <w:sz w:val="28"/>
          <w:szCs w:val="28"/>
        </w:rPr>
        <w:t xml:space="preserve"> личный прием в служебном кабинете. </w:t>
      </w:r>
    </w:p>
    <w:p w:rsidR="001A2CE9" w:rsidRDefault="001A2CE9" w:rsidP="001A2C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устных обращений граждан, поступивших в ходе личных приемов, ведется в журнале учета устных обращений граждан. Карточки личного приема граждан  ведутся в соответствии с требованиями статьи 13 Федерального закона от 02.05.2006 № 59-ФЗ.  </w:t>
      </w:r>
    </w:p>
    <w:p w:rsidR="001A2CE9" w:rsidRDefault="004E4BA8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B61952">
        <w:rPr>
          <w:sz w:val="28"/>
          <w:szCs w:val="28"/>
        </w:rPr>
        <w:t xml:space="preserve"> 202</w:t>
      </w:r>
      <w:r w:rsidR="007C37B0">
        <w:rPr>
          <w:sz w:val="28"/>
          <w:szCs w:val="28"/>
        </w:rPr>
        <w:t>3</w:t>
      </w:r>
      <w:r w:rsidR="003072B7">
        <w:rPr>
          <w:sz w:val="28"/>
          <w:szCs w:val="28"/>
        </w:rPr>
        <w:t xml:space="preserve"> года Главой Полойского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сельсовета Краснозерского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района Новосибирской</w:t>
      </w:r>
      <w:r w:rsidR="001A2CE9">
        <w:rPr>
          <w:sz w:val="28"/>
          <w:szCs w:val="28"/>
        </w:rPr>
        <w:t xml:space="preserve"> </w:t>
      </w:r>
      <w:r w:rsidR="003072B7">
        <w:rPr>
          <w:sz w:val="28"/>
          <w:szCs w:val="28"/>
        </w:rPr>
        <w:t>области принят</w:t>
      </w:r>
      <w:r w:rsidR="00BA1F22">
        <w:rPr>
          <w:sz w:val="28"/>
          <w:szCs w:val="28"/>
        </w:rPr>
        <w:t xml:space="preserve"> 0</w:t>
      </w:r>
      <w:r w:rsidR="00D26ACC">
        <w:rPr>
          <w:sz w:val="28"/>
          <w:szCs w:val="28"/>
        </w:rPr>
        <w:t xml:space="preserve"> человек (202</w:t>
      </w:r>
      <w:r w:rsidR="007C37B0">
        <w:rPr>
          <w:sz w:val="28"/>
          <w:szCs w:val="28"/>
        </w:rPr>
        <w:t>2</w:t>
      </w:r>
      <w:r w:rsidR="00491609">
        <w:rPr>
          <w:sz w:val="28"/>
          <w:szCs w:val="28"/>
        </w:rPr>
        <w:t>-0</w:t>
      </w:r>
      <w:r w:rsidR="001A2CE9"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1A2CE9" w:rsidRDefault="00D26ACC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очистка</w:t>
      </w:r>
      <w:r w:rsidR="005F3AAE">
        <w:rPr>
          <w:sz w:val="28"/>
          <w:szCs w:val="28"/>
        </w:rPr>
        <w:t xml:space="preserve"> </w:t>
      </w:r>
      <w:proofErr w:type="gramStart"/>
      <w:r w:rsidR="005F3AAE">
        <w:rPr>
          <w:sz w:val="28"/>
          <w:szCs w:val="28"/>
        </w:rPr>
        <w:t xml:space="preserve">( </w:t>
      </w:r>
      <w:proofErr w:type="spellStart"/>
      <w:r w:rsidR="005F3AAE">
        <w:rPr>
          <w:sz w:val="28"/>
          <w:szCs w:val="28"/>
        </w:rPr>
        <w:t>грейдеровка</w:t>
      </w:r>
      <w:proofErr w:type="spellEnd"/>
      <w:proofErr w:type="gramEnd"/>
      <w:r w:rsidR="005F3AAE">
        <w:rPr>
          <w:sz w:val="28"/>
          <w:szCs w:val="28"/>
        </w:rPr>
        <w:t xml:space="preserve"> ) дорог</w:t>
      </w:r>
      <w:r>
        <w:rPr>
          <w:sz w:val="28"/>
          <w:szCs w:val="28"/>
        </w:rPr>
        <w:t xml:space="preserve"> – 0 (202</w:t>
      </w:r>
      <w:r w:rsidR="007C37B0">
        <w:rPr>
          <w:sz w:val="28"/>
          <w:szCs w:val="28"/>
        </w:rPr>
        <w:t>2</w:t>
      </w:r>
      <w:r w:rsidR="00FC4344">
        <w:rPr>
          <w:sz w:val="28"/>
          <w:szCs w:val="28"/>
        </w:rPr>
        <w:t>-0</w:t>
      </w:r>
      <w:r w:rsidR="001A2CE9">
        <w:rPr>
          <w:sz w:val="28"/>
          <w:szCs w:val="28"/>
        </w:rPr>
        <w:t>)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 лампы </w:t>
      </w:r>
      <w:proofErr w:type="gramStart"/>
      <w:r>
        <w:rPr>
          <w:sz w:val="28"/>
          <w:szCs w:val="28"/>
        </w:rPr>
        <w:t>уличного  освещения</w:t>
      </w:r>
      <w:proofErr w:type="gramEnd"/>
      <w:r>
        <w:rPr>
          <w:sz w:val="28"/>
          <w:szCs w:val="28"/>
        </w:rPr>
        <w:t xml:space="preserve"> – 0</w:t>
      </w:r>
      <w:r w:rsidR="00D26ACC">
        <w:rPr>
          <w:sz w:val="28"/>
          <w:szCs w:val="28"/>
        </w:rPr>
        <w:t xml:space="preserve"> (202</w:t>
      </w:r>
      <w:r w:rsidR="007C37B0">
        <w:rPr>
          <w:sz w:val="28"/>
          <w:szCs w:val="28"/>
        </w:rPr>
        <w:t>2</w:t>
      </w:r>
      <w:r w:rsidR="00CB7D21">
        <w:rPr>
          <w:sz w:val="28"/>
          <w:szCs w:val="28"/>
        </w:rPr>
        <w:t>-0</w:t>
      </w:r>
      <w:r>
        <w:rPr>
          <w:sz w:val="28"/>
          <w:szCs w:val="28"/>
        </w:rPr>
        <w:t xml:space="preserve">) </w:t>
      </w:r>
    </w:p>
    <w:p w:rsidR="00FC4344" w:rsidRDefault="00BA1F22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иное</w:t>
      </w:r>
      <w:r w:rsidR="003072B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6ACC">
        <w:rPr>
          <w:sz w:val="28"/>
          <w:szCs w:val="28"/>
        </w:rPr>
        <w:t xml:space="preserve"> (2</w:t>
      </w:r>
      <w:r w:rsidR="007C37B0">
        <w:rPr>
          <w:sz w:val="28"/>
          <w:szCs w:val="28"/>
        </w:rPr>
        <w:t>022</w:t>
      </w:r>
      <w:r w:rsidR="00C12777">
        <w:rPr>
          <w:sz w:val="28"/>
          <w:szCs w:val="28"/>
        </w:rPr>
        <w:t>-0</w:t>
      </w:r>
      <w:r w:rsidR="00FC4344">
        <w:rPr>
          <w:sz w:val="28"/>
          <w:szCs w:val="28"/>
        </w:rPr>
        <w:t>)</w:t>
      </w: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lastRenderedPageBreak/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Глав</w:t>
      </w:r>
      <w:r w:rsidR="00EC69BC">
        <w:rPr>
          <w:sz w:val="28"/>
          <w:szCs w:val="28"/>
        </w:rPr>
        <w:t>а</w:t>
      </w:r>
      <w:r w:rsidR="003072B7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7C37B0">
        <w:rPr>
          <w:sz w:val="28"/>
          <w:szCs w:val="28"/>
        </w:rPr>
        <w:t xml:space="preserve">               </w:t>
      </w:r>
      <w:proofErr w:type="spellStart"/>
      <w:r w:rsidR="007C37B0">
        <w:rPr>
          <w:sz w:val="28"/>
          <w:szCs w:val="28"/>
        </w:rPr>
        <w:t>С.А.Кречетова</w:t>
      </w:r>
      <w:proofErr w:type="spellEnd"/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  <w:bookmarkStart w:id="0" w:name="_GoBack"/>
      <w:bookmarkEnd w:id="0"/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E4BA8"/>
    <w:rsid w:val="004F4042"/>
    <w:rsid w:val="004F4768"/>
    <w:rsid w:val="00505C43"/>
    <w:rsid w:val="0051103A"/>
    <w:rsid w:val="00537D90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F5D7D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50775"/>
    <w:rsid w:val="00FB6090"/>
    <w:rsid w:val="00FC4344"/>
    <w:rsid w:val="00FE1D44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8D1DF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57CE-2B91-4B31-8DA6-9E4335A4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23</cp:revision>
  <cp:lastPrinted>2023-03-16T03:41:00Z</cp:lastPrinted>
  <dcterms:created xsi:type="dcterms:W3CDTF">2025-01-28T02:44:00Z</dcterms:created>
  <dcterms:modified xsi:type="dcterms:W3CDTF">2025-02-03T09:47:00Z</dcterms:modified>
</cp:coreProperties>
</file>