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EE" w:rsidRPr="00962AD7" w:rsidRDefault="00CA2CEE" w:rsidP="00CA2C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AD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ПОЛОЙСКОГО СЕЛЬСОВЕТА</w:t>
      </w:r>
    </w:p>
    <w:p w:rsidR="00CA2CEE" w:rsidRPr="00962AD7" w:rsidRDefault="00CA2CEE" w:rsidP="00CA2C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CA2CEE" w:rsidRPr="00962AD7" w:rsidRDefault="00CA2CEE" w:rsidP="00CA2C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A2CEE" w:rsidRPr="00962AD7" w:rsidRDefault="00CA2CEE" w:rsidP="00CA2CE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A2CEE" w:rsidRPr="00962AD7" w:rsidRDefault="00CA2CEE" w:rsidP="00CA2CEE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962AD7">
        <w:rPr>
          <w:rFonts w:ascii="Times New Roman" w:eastAsiaTheme="minorHAnsi" w:hAnsi="Times New Roman"/>
          <w:b/>
          <w:sz w:val="32"/>
          <w:szCs w:val="32"/>
          <w:lang w:eastAsia="en-US"/>
        </w:rPr>
        <w:t>ПОСТАНОВЛЕНИЕ</w:t>
      </w:r>
    </w:p>
    <w:p w:rsidR="00CA2CEE" w:rsidRPr="00962AD7" w:rsidRDefault="00CA2CEE" w:rsidP="00CA2CEE">
      <w:pPr>
        <w:spacing w:after="0" w:line="240" w:lineRule="auto"/>
        <w:ind w:left="-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A2CEE" w:rsidRPr="00962AD7" w:rsidRDefault="00CA2CEE" w:rsidP="00CA2CEE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22.12.2023</w:t>
      </w: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                       с. Полойка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№  85</w:t>
      </w:r>
    </w:p>
    <w:p w:rsidR="00CA2CEE" w:rsidRPr="00962AD7" w:rsidRDefault="00CA2CEE" w:rsidP="00CA2CE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2CEE" w:rsidRPr="00962AD7" w:rsidRDefault="00CA2CEE" w:rsidP="00CA2CE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tblpX="79" w:tblpY="4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A2CEE" w:rsidRPr="00962AD7" w:rsidTr="00DE56A7">
        <w:trPr>
          <w:trHeight w:val="1575"/>
        </w:trPr>
        <w:tc>
          <w:tcPr>
            <w:tcW w:w="9464" w:type="dxa"/>
            <w:hideMark/>
          </w:tcPr>
          <w:p w:rsidR="00CA2CEE" w:rsidRPr="00962AD7" w:rsidRDefault="00CA2CEE" w:rsidP="00DE56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оступности для инвалидов на 2024</w:t>
            </w: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CA2CEE" w:rsidRPr="00962AD7" w:rsidRDefault="00CA2CEE" w:rsidP="00CA2C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62AD7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В соответствии с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</w:t>
      </w: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Полойского сельсовета Краснозерского района Новосибирской области</w:t>
      </w:r>
    </w:p>
    <w:p w:rsidR="00CA2CEE" w:rsidRPr="00962AD7" w:rsidRDefault="00CA2CEE" w:rsidP="00CA2CEE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62AD7">
        <w:rPr>
          <w:rFonts w:ascii="Times New Roman" w:eastAsiaTheme="majorEastAsia" w:hAnsi="Times New Roman" w:cs="Times New Roman"/>
          <w:sz w:val="28"/>
          <w:szCs w:val="28"/>
        </w:rPr>
        <w:t>ПОСТАНОВЛЯЕТ:</w:t>
      </w:r>
    </w:p>
    <w:p w:rsidR="00CA2CEE" w:rsidRPr="00962AD7" w:rsidRDefault="00CA2CEE" w:rsidP="00CA2CEE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62AD7">
        <w:rPr>
          <w:rFonts w:ascii="Times New Roman" w:eastAsiaTheme="majorEastAsia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</w:t>
      </w:r>
      <w:r>
        <w:rPr>
          <w:rFonts w:ascii="Times New Roman" w:eastAsiaTheme="majorEastAsia" w:hAnsi="Times New Roman" w:cs="Times New Roman"/>
          <w:sz w:val="28"/>
          <w:szCs w:val="28"/>
        </w:rPr>
        <w:t>оступности для инвалидов на 2024</w:t>
      </w:r>
      <w:r w:rsidRPr="00962AD7">
        <w:rPr>
          <w:rFonts w:ascii="Times New Roman" w:eastAsiaTheme="majorEastAsia" w:hAnsi="Times New Roman" w:cs="Times New Roman"/>
          <w:sz w:val="28"/>
          <w:szCs w:val="28"/>
        </w:rPr>
        <w:t xml:space="preserve"> год согласно Приложению.</w:t>
      </w:r>
    </w:p>
    <w:p w:rsidR="00CA2CEE" w:rsidRPr="00962AD7" w:rsidRDefault="00CA2CEE" w:rsidP="00CA2C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962AD7">
        <w:rPr>
          <w:rFonts w:eastAsiaTheme="minorHAnsi"/>
          <w:sz w:val="28"/>
          <w:szCs w:val="28"/>
          <w:lang w:eastAsia="en-US"/>
        </w:rPr>
        <w:t xml:space="preserve">           </w:t>
      </w:r>
      <w:r w:rsidRPr="00962AD7">
        <w:rPr>
          <w:rFonts w:ascii="Times New Roman" w:eastAsiaTheme="minorHAnsi" w:hAnsi="Times New Roman" w:cs="Times New Roman"/>
          <w:sz w:val="28"/>
          <w:szCs w:val="28"/>
          <w:lang w:eastAsia="en-US"/>
        </w:rPr>
        <w:t>2.Признать утратившим силу</w:t>
      </w:r>
      <w:r w:rsidRPr="00962AD7">
        <w:rPr>
          <w:rFonts w:eastAsiaTheme="minorHAnsi"/>
          <w:sz w:val="28"/>
          <w:szCs w:val="28"/>
          <w:lang w:eastAsia="en-US"/>
        </w:rPr>
        <w:t xml:space="preserve"> </w:t>
      </w:r>
      <w:r w:rsidRPr="00962A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администрации Полойского</w:t>
      </w:r>
      <w:r w:rsidRPr="00962AD7">
        <w:rPr>
          <w:rFonts w:eastAsiaTheme="minorHAnsi"/>
          <w:sz w:val="28"/>
          <w:szCs w:val="28"/>
          <w:lang w:eastAsia="en-US"/>
        </w:rPr>
        <w:t xml:space="preserve"> </w:t>
      </w:r>
      <w:r w:rsidRPr="00962AD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 Краснозерского района Новосибирской области от 01.12.2022 г № 90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62AD7">
        <w:rPr>
          <w:rFonts w:eastAsiaTheme="minorHAnsi"/>
          <w:sz w:val="28"/>
          <w:szCs w:val="28"/>
          <w:lang w:eastAsia="en-US"/>
        </w:rPr>
        <w:t xml:space="preserve"> </w:t>
      </w:r>
      <w:r w:rsidRPr="00962AD7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Плана мероприятий по обследованию жилых помещений инвалидов и общего имущества в многоквартирных домах, в которых проживают инвалиды,</w:t>
      </w:r>
      <w:r w:rsidRPr="00962A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962AD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целях их приспособления с учетом потребностей инвалидов и</w:t>
      </w: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обеспечении условий их доступности для инвалидов </w:t>
      </w:r>
      <w:r w:rsidRPr="00962AD7">
        <w:rPr>
          <w:rFonts w:ascii="Times New Roman" w:eastAsia="Times New Roman" w:hAnsi="Times New Roman"/>
          <w:sz w:val="28"/>
          <w:szCs w:val="28"/>
          <w:lang w:eastAsia="en-US"/>
        </w:rPr>
        <w:br/>
      </w: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>на 2023 года</w:t>
      </w:r>
      <w:r w:rsidRPr="00962AD7">
        <w:rPr>
          <w:rFonts w:eastAsiaTheme="minorHAnsi"/>
          <w:b/>
          <w:sz w:val="28"/>
          <w:szCs w:val="28"/>
          <w:lang w:eastAsia="en-US"/>
        </w:rPr>
        <w:t>».</w:t>
      </w:r>
    </w:p>
    <w:p w:rsidR="00CA2CEE" w:rsidRPr="00962AD7" w:rsidRDefault="00CA2CEE" w:rsidP="00CA2C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AD7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информационном печатном издании «Бюллетень органов местного самоуправления Полойского сельсовета Краснозерского района Новосибирской области» и на официальном сайте администрации администрация Полойского сельсовета Краснозерского района Новосибирской области в сети Интернет.</w:t>
      </w:r>
    </w:p>
    <w:p w:rsidR="00CA2CEE" w:rsidRPr="00962AD7" w:rsidRDefault="00CA2CEE" w:rsidP="00CA2CE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CEE" w:rsidRPr="00962AD7" w:rsidRDefault="00CA2CEE" w:rsidP="00CA2C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Глава Полойского сельсовета</w:t>
      </w:r>
    </w:p>
    <w:p w:rsidR="00CA2CEE" w:rsidRPr="00962AD7" w:rsidRDefault="00CA2CEE" w:rsidP="00CA2C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 xml:space="preserve">Краснозерского района </w:t>
      </w:r>
    </w:p>
    <w:p w:rsidR="00CA2CEE" w:rsidRPr="00962AD7" w:rsidRDefault="00CA2CEE" w:rsidP="00CA2C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А.С. Кривушич</w:t>
      </w:r>
    </w:p>
    <w:p w:rsidR="00CA2CEE" w:rsidRPr="00962AD7" w:rsidRDefault="00CA2CEE" w:rsidP="00CA2CE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2AD7">
        <w:rPr>
          <w:rFonts w:ascii="Times New Roman" w:eastAsiaTheme="minorHAnsi" w:hAnsi="Times New Roman"/>
          <w:sz w:val="24"/>
          <w:szCs w:val="24"/>
          <w:lang w:eastAsia="en-US"/>
        </w:rPr>
        <w:t>Крамаренко Е.Н.</w:t>
      </w:r>
    </w:p>
    <w:p w:rsidR="00CA2CEE" w:rsidRPr="00962AD7" w:rsidRDefault="00CA2CEE" w:rsidP="00CA2CE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2AD7">
        <w:rPr>
          <w:rFonts w:ascii="Times New Roman" w:eastAsiaTheme="minorHAnsi" w:hAnsi="Times New Roman"/>
          <w:sz w:val="24"/>
          <w:szCs w:val="24"/>
          <w:lang w:eastAsia="en-US"/>
        </w:rPr>
        <w:t>76-223</w:t>
      </w:r>
    </w:p>
    <w:p w:rsidR="00CA2CEE" w:rsidRPr="00962AD7" w:rsidRDefault="00CA2CEE" w:rsidP="00CA2CEE">
      <w:pPr>
        <w:spacing w:after="0" w:line="240" w:lineRule="auto"/>
        <w:ind w:left="5387" w:firstLine="4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A2CEE" w:rsidRPr="00962AD7" w:rsidRDefault="00CA2CEE" w:rsidP="00CA2CEE">
      <w:pPr>
        <w:spacing w:after="16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A2CEE" w:rsidRPr="00962AD7" w:rsidRDefault="00CA2CEE" w:rsidP="00CA2CE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  <w:sectPr w:rsidR="00CA2CEE" w:rsidRPr="00962AD7" w:rsidSect="000A3CC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CA2CEE" w:rsidRPr="00962AD7" w:rsidRDefault="00CA2CEE" w:rsidP="00CA2CE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A2CEE" w:rsidRPr="00962AD7" w:rsidRDefault="00CA2CEE" w:rsidP="00CA2CEE">
      <w:pPr>
        <w:spacing w:after="0" w:line="240" w:lineRule="auto"/>
        <w:ind w:left="5387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УТВЕРЖДЕНО</w:t>
      </w:r>
    </w:p>
    <w:p w:rsidR="00CA2CEE" w:rsidRPr="00962AD7" w:rsidRDefault="00CA2CEE" w:rsidP="00CA2CEE">
      <w:pPr>
        <w:spacing w:after="0" w:line="240" w:lineRule="auto"/>
        <w:ind w:left="5387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</w:t>
      </w:r>
    </w:p>
    <w:p w:rsidR="00CA2CEE" w:rsidRPr="00962AD7" w:rsidRDefault="00CA2CEE" w:rsidP="00CA2CEE">
      <w:pPr>
        <w:autoSpaceDE w:val="0"/>
        <w:spacing w:after="0" w:line="240" w:lineRule="auto"/>
        <w:ind w:left="3540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Полойского сельсовета</w:t>
      </w:r>
    </w:p>
    <w:p w:rsidR="00CA2CEE" w:rsidRPr="00962AD7" w:rsidRDefault="00CA2CEE" w:rsidP="00CA2CEE">
      <w:pPr>
        <w:autoSpaceDE w:val="0"/>
        <w:spacing w:after="0" w:line="240" w:lineRule="auto"/>
        <w:ind w:left="3540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 xml:space="preserve">Краснозерского района </w:t>
      </w:r>
    </w:p>
    <w:p w:rsidR="00CA2CEE" w:rsidRPr="00962AD7" w:rsidRDefault="00CA2CEE" w:rsidP="00CA2CEE">
      <w:pPr>
        <w:autoSpaceDE w:val="0"/>
        <w:spacing w:after="0" w:line="240" w:lineRule="auto"/>
        <w:ind w:left="3540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</w:t>
      </w:r>
    </w:p>
    <w:p w:rsidR="00CA2CEE" w:rsidRPr="00962AD7" w:rsidRDefault="00CA2CEE" w:rsidP="00CA2CEE">
      <w:pPr>
        <w:autoSpaceDE w:val="0"/>
        <w:spacing w:after="0" w:line="240" w:lineRule="auto"/>
        <w:ind w:left="3540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22.12. 2023 г. № 85 </w:t>
      </w:r>
    </w:p>
    <w:p w:rsidR="00CA2CEE" w:rsidRPr="00962AD7" w:rsidRDefault="00CA2CEE" w:rsidP="00CA2CEE">
      <w:pPr>
        <w:autoSpaceDE w:val="0"/>
        <w:spacing w:after="0" w:line="240" w:lineRule="auto"/>
        <w:ind w:left="3540" w:firstLine="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2CEE" w:rsidRPr="00962AD7" w:rsidRDefault="00CA2CEE" w:rsidP="00CA2CEE">
      <w:pPr>
        <w:autoSpaceDE w:val="0"/>
        <w:spacing w:after="0" w:line="240" w:lineRule="auto"/>
        <w:ind w:left="3540" w:firstLine="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2CEE" w:rsidRPr="00962AD7" w:rsidRDefault="00CA2CEE" w:rsidP="00CA2C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План </w:t>
      </w:r>
      <w:r w:rsidRPr="00962AD7">
        <w:rPr>
          <w:rFonts w:ascii="Times New Roman" w:eastAsia="Times New Roman" w:hAnsi="Times New Roman"/>
          <w:sz w:val="28"/>
          <w:szCs w:val="28"/>
          <w:lang w:eastAsia="en-US"/>
        </w:rPr>
        <w:br/>
      </w: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962AD7">
        <w:rPr>
          <w:rFonts w:ascii="Times New Roman" w:eastAsia="Times New Roman" w:hAnsi="Times New Roman"/>
          <w:sz w:val="28"/>
          <w:szCs w:val="28"/>
          <w:lang w:eastAsia="en-US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>на 2024</w:t>
      </w: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год</w:t>
      </w:r>
    </w:p>
    <w:tbl>
      <w:tblPr>
        <w:tblW w:w="990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"/>
        <w:gridCol w:w="4225"/>
        <w:gridCol w:w="2480"/>
        <w:gridCol w:w="2710"/>
      </w:tblGrid>
      <w:tr w:rsidR="00CA2CEE" w:rsidRPr="00962AD7" w:rsidTr="00DE56A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A2CEE" w:rsidRPr="00962AD7" w:rsidTr="00DE56A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Выявление места жительства инвалидов по категориям, предусмотренных Постановлением Правительства РФ от 09.07.2016 года №649, а именно: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в) со стойкими расстройствами функции зрения, сопряженными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 необходимостью использования собаки – проводника, иных вспомогательных средств;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Муниципальная комиссия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на территории Полойского сельсовета (далее – </w:t>
            </w: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муниципальная комиссия)</w:t>
            </w:r>
          </w:p>
        </w:tc>
      </w:tr>
      <w:tr w:rsidR="00CA2CEE" w:rsidRPr="00962AD7" w:rsidTr="00DE56A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962AD7">
              <w:rPr>
                <w:rFonts w:ascii="Times New Roman" w:eastAsiaTheme="minorHAns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</w:t>
            </w: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Проведение заседания муниципальной комиссии.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Глава поселения, заместитель главы администрации</w:t>
            </w:r>
          </w:p>
        </w:tc>
      </w:tr>
      <w:tr w:rsidR="00CA2CEE" w:rsidRPr="00962AD7" w:rsidTr="00DE56A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  <w:tr w:rsidR="00CA2CEE" w:rsidRPr="00962AD7" w:rsidTr="00DE56A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Обследование жилых помещений инвалидов и общего имущества в многоквартирных домах, в которых проживают инвалиды,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а) со стойкими расстройствами двигательной функции, сопряженными с необходимостью использования кресла-коляски, </w:t>
            </w: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иных вспомогательных средств передвижения.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б) со стойкими расстройствами функции слуха, сопряженными с необходимостью использования вспомогательных средств.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не реже одного раза в квартал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  <w:tr w:rsidR="00CA2CEE" w:rsidRPr="00962AD7" w:rsidTr="00DE56A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Заседание муниципальной комиссии и подведение итогов обследования:</w:t>
            </w:r>
          </w:p>
          <w:p w:rsidR="00CA2CEE" w:rsidRPr="00962AD7" w:rsidRDefault="00CA2CEE" w:rsidP="00DE5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не реже одного раза в квартал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EE" w:rsidRPr="00962AD7" w:rsidRDefault="00CA2CEE" w:rsidP="00DE56A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</w:tbl>
    <w:p w:rsidR="00CA2CEE" w:rsidRDefault="00CA2CEE" w:rsidP="00CA2C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EE" w:rsidRDefault="00CA2CEE" w:rsidP="00CA2C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EE" w:rsidRDefault="00CA2CEE" w:rsidP="00CA2C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EE" w:rsidRDefault="00CA2CEE" w:rsidP="00CA2C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EE" w:rsidRDefault="00CA2CEE" w:rsidP="00CA2C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EE" w:rsidRDefault="00CA2CEE" w:rsidP="00CA2C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2CEE" w:rsidRDefault="00CA2CEE" w:rsidP="00CA2C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B1D"/>
    <w:multiLevelType w:val="hybridMultilevel"/>
    <w:tmpl w:val="C6BEDD12"/>
    <w:lvl w:ilvl="0" w:tplc="01E89662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1"/>
    <w:rsid w:val="00995CCE"/>
    <w:rsid w:val="00CA2CEE"/>
    <w:rsid w:val="00F0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0271-8E77-4FC5-969A-0680171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2024-02-09T04:24:00Z</dcterms:created>
  <dcterms:modified xsi:type="dcterms:W3CDTF">2024-02-09T04:24:00Z</dcterms:modified>
</cp:coreProperties>
</file>