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33" w:rsidRPr="00185433" w:rsidRDefault="00185433" w:rsidP="00185433">
      <w:pPr>
        <w:spacing w:after="0" w:line="276" w:lineRule="auto"/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185433" w:rsidRPr="00185433" w:rsidRDefault="00185433" w:rsidP="00185433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r w:rsidRPr="00185433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АДМИНИСТРАЦИЯ</w:t>
      </w:r>
    </w:p>
    <w:p w:rsidR="00185433" w:rsidRPr="00185433" w:rsidRDefault="00185433" w:rsidP="00185433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r w:rsidRPr="00185433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ПОЛОЙСКОГО СЕЛЬСОВЕТА</w:t>
      </w:r>
    </w:p>
    <w:p w:rsidR="00185433" w:rsidRPr="00185433" w:rsidRDefault="00185433" w:rsidP="00185433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proofErr w:type="gramStart"/>
      <w:r w:rsidRPr="00185433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КРАСНОЗЕРСКОГО  РАЙОНА</w:t>
      </w:r>
      <w:proofErr w:type="gramEnd"/>
      <w:r w:rsidRPr="00185433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 xml:space="preserve"> НОВОСИБИРСКОЙ ОБЛАСТИ</w:t>
      </w:r>
    </w:p>
    <w:p w:rsidR="00185433" w:rsidRPr="00185433" w:rsidRDefault="00185433" w:rsidP="0018543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5433" w:rsidRPr="00185433" w:rsidRDefault="00185433" w:rsidP="001854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185433" w:rsidRPr="00185433" w:rsidRDefault="00185433" w:rsidP="0018543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lang w:eastAsia="ru-RU"/>
        </w:rPr>
        <w:t xml:space="preserve">  23.08.2023                                     </w:t>
      </w:r>
      <w:r w:rsidRPr="00185433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  <w:r w:rsidRPr="00185433"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r w:rsidRPr="00185433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proofErr w:type="spellStart"/>
      <w:r w:rsidRPr="00185433">
        <w:rPr>
          <w:rFonts w:ascii="Times New Roman" w:eastAsiaTheme="minorEastAsia" w:hAnsi="Times New Roman" w:cs="Times New Roman"/>
          <w:sz w:val="28"/>
          <w:lang w:eastAsia="ru-RU"/>
        </w:rPr>
        <w:t>Полойка</w:t>
      </w:r>
      <w:proofErr w:type="spellEnd"/>
      <w:r w:rsidRPr="0018543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Pr="00185433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</w:t>
      </w:r>
      <w:r w:rsidRPr="00185433">
        <w:rPr>
          <w:rFonts w:ascii="Times New Roman" w:eastAsia="Times New Roman" w:hAnsi="Times New Roman" w:cs="Times New Roman"/>
          <w:sz w:val="28"/>
          <w:lang w:eastAsia="ru-RU"/>
        </w:rPr>
        <w:t xml:space="preserve">  №</w:t>
      </w:r>
      <w:r w:rsidRPr="00185433">
        <w:rPr>
          <w:rFonts w:ascii="Times New Roman" w:eastAsiaTheme="minorEastAsia" w:hAnsi="Times New Roman" w:cs="Times New Roman"/>
          <w:sz w:val="28"/>
          <w:lang w:eastAsia="ru-RU"/>
        </w:rPr>
        <w:t xml:space="preserve"> 59</w:t>
      </w:r>
    </w:p>
    <w:p w:rsidR="00185433" w:rsidRPr="00185433" w:rsidRDefault="00185433" w:rsidP="00185433">
      <w:pPr>
        <w:spacing w:after="0" w:line="276" w:lineRule="auto"/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76" w:lineRule="auto"/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185433" w:rsidRPr="00185433" w:rsidRDefault="00185433" w:rsidP="00185433">
      <w:pPr>
        <w:tabs>
          <w:tab w:val="left" w:pos="9072"/>
        </w:tabs>
        <w:spacing w:after="200" w:line="276" w:lineRule="auto"/>
        <w:ind w:left="-284"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постановление администрации Полой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работников</w:t>
      </w:r>
      <w:proofErr w:type="gramEnd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Полой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Краснозерского рай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Новосибирской области» от 21.09.2021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</w:t>
      </w:r>
    </w:p>
    <w:p w:rsidR="00185433" w:rsidRPr="00185433" w:rsidRDefault="00185433" w:rsidP="00185433">
      <w:pPr>
        <w:spacing w:after="0" w:line="276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Трудовым кодексом Российской Федерации, Федеральным законом от 06.10.2003 г. №131 –ФЗ </w:t>
      </w:r>
      <w:proofErr w:type="gramStart"/>
      <w:r w:rsidRPr="0018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</w:t>
      </w:r>
      <w:proofErr w:type="gramEnd"/>
      <w:r w:rsidRPr="0018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Федерации, Постановлением Губернатора Новосибирской области от 31.07.2023 года  №160 -ДСП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упорядочения оплаты труда рабочих в администрации Полойского сельсовета Краснозерского района Новосибирской области, администрация Полойского сельсовета Краснозерского района Новосибирской области</w:t>
      </w:r>
    </w:p>
    <w:p w:rsidR="00185433" w:rsidRPr="00185433" w:rsidRDefault="00185433" w:rsidP="00185433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п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администрации Полой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 работников</w:t>
      </w:r>
      <w:proofErr w:type="gramEnd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Полой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Краснозерского рай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Новосибирской области» от 21.09.2021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 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2. Положения об оплате </w:t>
      </w:r>
      <w:proofErr w:type="gramStart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работников</w:t>
      </w:r>
      <w:proofErr w:type="gramEnd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 в администрации Полойского сельсовета Краснозерского района Новосибирской области «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должностных окладов работников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2930"/>
      </w:tblGrid>
      <w:tr w:rsidR="00185433" w:rsidRPr="00185433" w:rsidTr="00275BB2">
        <w:trPr>
          <w:trHeight w:val="1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должности     </w:t>
            </w:r>
          </w:p>
          <w:p w:rsidR="00185433" w:rsidRPr="00185433" w:rsidRDefault="00185433" w:rsidP="00185433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5433">
              <w:rPr>
                <w:rFonts w:ascii="Times New Roman" w:eastAsiaTheme="minorEastAsia" w:hAnsi="Times New Roman" w:cs="Times New Roman"/>
                <w:lang w:eastAsia="ru-RU"/>
              </w:rPr>
              <w:t xml:space="preserve">Размер должностного оклада, руб.     </w:t>
            </w:r>
          </w:p>
        </w:tc>
      </w:tr>
      <w:tr w:rsidR="00185433" w:rsidRPr="00185433" w:rsidTr="00275BB2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Делопроизводитель                   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33" w:rsidRPr="00185433" w:rsidRDefault="00185433" w:rsidP="00185433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854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4515</w:t>
            </w:r>
          </w:p>
        </w:tc>
      </w:tr>
    </w:tbl>
    <w:p w:rsidR="00185433" w:rsidRPr="00185433" w:rsidRDefault="00185433" w:rsidP="00185433">
      <w:pPr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185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 (обнародования) и распространяет свое действие на правоотношения, возникшие с 01.08.2023 года</w:t>
      </w:r>
      <w:r w:rsidRPr="0018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«Бюллетень органов местного самоуправления Полойского сельсовета».</w:t>
      </w: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специалиста 1 разряда администрации Полойского сельсовета </w:t>
      </w:r>
      <w:proofErr w:type="spellStart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Верговскую</w:t>
      </w:r>
      <w:proofErr w:type="spellEnd"/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33" w:rsidRPr="00185433" w:rsidRDefault="00185433" w:rsidP="00185433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Полойского сельсовета</w:t>
      </w:r>
    </w:p>
    <w:p w:rsidR="00185433" w:rsidRPr="00185433" w:rsidRDefault="00185433" w:rsidP="00185433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</w:p>
    <w:p w:rsidR="00185433" w:rsidRPr="00185433" w:rsidRDefault="00185433" w:rsidP="00185433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Е.Н. Крамаренко</w:t>
      </w:r>
    </w:p>
    <w:p w:rsidR="00185433" w:rsidRPr="00185433" w:rsidRDefault="00185433" w:rsidP="00185433">
      <w:pPr>
        <w:spacing w:after="0" w:line="276" w:lineRule="auto"/>
        <w:ind w:left="-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76" w:lineRule="auto"/>
        <w:ind w:left="-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54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Крамаренко Е.Н.</w:t>
      </w:r>
    </w:p>
    <w:p w:rsidR="00185433" w:rsidRPr="00185433" w:rsidRDefault="00185433" w:rsidP="0018543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54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76-223</w:t>
      </w:r>
    </w:p>
    <w:p w:rsidR="004967EF" w:rsidRDefault="004967EF">
      <w:bookmarkStart w:id="0" w:name="_GoBack"/>
      <w:bookmarkEnd w:id="0"/>
    </w:p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2"/>
    <w:rsid w:val="00185433"/>
    <w:rsid w:val="004967EF"/>
    <w:rsid w:val="006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88B5-AA65-491E-A252-4B88C18C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2024-02-08T08:43:00Z</dcterms:created>
  <dcterms:modified xsi:type="dcterms:W3CDTF">2024-02-08T08:43:00Z</dcterms:modified>
</cp:coreProperties>
</file>