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45" w:rsidRPr="00A763EA" w:rsidRDefault="00016045" w:rsidP="0001604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A763EA">
        <w:rPr>
          <w:rFonts w:ascii="Times New Roman" w:eastAsia="Calibri" w:hAnsi="Times New Roman" w:cs="Times New Roman"/>
          <w:b/>
          <w:kern w:val="36"/>
          <w:sz w:val="28"/>
          <w:szCs w:val="28"/>
        </w:rPr>
        <w:t>АДМИНИСТРАЦИЯ ПОЛОЙСКОГО СЕЛЬСОВЕТА</w:t>
      </w:r>
    </w:p>
    <w:p w:rsidR="00016045" w:rsidRPr="00A763EA" w:rsidRDefault="00016045" w:rsidP="0001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3EA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016045" w:rsidRPr="00A763EA" w:rsidRDefault="00016045" w:rsidP="0001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045" w:rsidRPr="00A763EA" w:rsidRDefault="00016045" w:rsidP="000160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A763EA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ПОСТАНОВЛЕНИЕ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763EA">
        <w:rPr>
          <w:rFonts w:ascii="Times New Roman" w:eastAsia="Calibri" w:hAnsi="Times New Roman" w:cs="Times New Roman"/>
          <w:bCs/>
          <w:sz w:val="28"/>
          <w:szCs w:val="28"/>
        </w:rPr>
        <w:t xml:space="preserve">14.04. 2023 </w:t>
      </w:r>
      <w:proofErr w:type="gramStart"/>
      <w:r w:rsidRPr="00A763EA">
        <w:rPr>
          <w:rFonts w:ascii="Times New Roman" w:eastAsia="Calibri" w:hAnsi="Times New Roman" w:cs="Times New Roman"/>
          <w:bCs/>
          <w:sz w:val="28"/>
          <w:szCs w:val="28"/>
        </w:rPr>
        <w:t>г .</w:t>
      </w:r>
      <w:proofErr w:type="gramEnd"/>
      <w:r w:rsidRPr="00A763E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с. </w:t>
      </w:r>
      <w:proofErr w:type="spellStart"/>
      <w:r w:rsidRPr="00A763EA">
        <w:rPr>
          <w:rFonts w:ascii="Times New Roman" w:eastAsia="Calibri" w:hAnsi="Times New Roman" w:cs="Times New Roman"/>
          <w:bCs/>
          <w:sz w:val="28"/>
          <w:szCs w:val="28"/>
        </w:rPr>
        <w:t>Полойка</w:t>
      </w:r>
      <w:proofErr w:type="spellEnd"/>
      <w:r w:rsidRPr="00A763E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№ 31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6045" w:rsidRPr="00A763EA" w:rsidRDefault="00016045" w:rsidP="000160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Порядка сноса зеленых насаждений на территории </w:t>
      </w:r>
      <w:r w:rsidRPr="00A763EA">
        <w:rPr>
          <w:rFonts w:ascii="Times New Roman" w:eastAsia="Calibri" w:hAnsi="Times New Roman" w:cs="Times New Roman"/>
          <w:sz w:val="28"/>
          <w:szCs w:val="28"/>
        </w:rPr>
        <w:t>Полойского сельсовета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63EA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области,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Полойского сельсовета Краснозерского района Новосибирской области</w:t>
      </w:r>
    </w:p>
    <w:p w:rsidR="00016045" w:rsidRPr="00A763EA" w:rsidRDefault="00016045" w:rsidP="00016045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Лесным кодексом Российской Федерации, в целях упорядочения сноса зеленых насаждений и возмещения ущерба при утрате объектов озеленения на территории Полойского сельсовета, администрация   </w:t>
      </w:r>
      <w:r w:rsidRPr="00A763EA">
        <w:rPr>
          <w:rFonts w:ascii="Times New Roman" w:eastAsia="Times New Roman" w:hAnsi="Times New Roman" w:cs="Times New Roman"/>
          <w:sz w:val="28"/>
          <w:szCs w:val="28"/>
        </w:rPr>
        <w:t>Полойского сельсовета Краснозерского района Новосибирской области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</w:p>
    <w:p w:rsidR="00016045" w:rsidRPr="00A763EA" w:rsidRDefault="00016045" w:rsidP="0001604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63EA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ПОСТАНОВЛЯЕТ:</w:t>
      </w:r>
    </w:p>
    <w:p w:rsidR="00016045" w:rsidRPr="00A763EA" w:rsidRDefault="00016045" w:rsidP="0001604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3E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сноса зеленых насаждений на территории Полойского сельсовета Краснозерского района Новосибирской области </w:t>
      </w:r>
      <w:r w:rsidRPr="00A763EA"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016045" w:rsidRPr="00A763EA" w:rsidRDefault="00016045" w:rsidP="0001604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М</w:t>
      </w:r>
      <w:r w:rsidRPr="00A763EA">
        <w:rPr>
          <w:rFonts w:ascii="Times New Roman" w:eastAsia="Calibri" w:hAnsi="Times New Roman" w:cs="Times New Roman"/>
          <w:sz w:val="28"/>
          <w:szCs w:val="28"/>
        </w:rPr>
        <w:t>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Полойского сельсовета Краснозерского района Новосибирской области согласно приложению № 2 </w:t>
      </w:r>
      <w:r w:rsidRPr="00A763EA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</w:t>
      </w:r>
    </w:p>
    <w:p w:rsidR="00016045" w:rsidRPr="00A763EA" w:rsidRDefault="00016045" w:rsidP="0001604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</w:rPr>
        <w:t>Опубликовать данное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 " и разместить на официальном сайте администрации Полойского сельсовета Краснозерского района Новосибирской области.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3EA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</w:t>
      </w:r>
    </w:p>
    <w:p w:rsidR="00016045" w:rsidRPr="00A763EA" w:rsidRDefault="00016045" w:rsidP="0001604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3EA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</w:t>
      </w:r>
    </w:p>
    <w:p w:rsidR="00016045" w:rsidRPr="00A763EA" w:rsidRDefault="00016045" w:rsidP="0001604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3EA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С.А. Кречетова                                        </w:t>
      </w:r>
    </w:p>
    <w:p w:rsidR="00016045" w:rsidRPr="00A763EA" w:rsidRDefault="00016045" w:rsidP="000160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63EA">
        <w:rPr>
          <w:rFonts w:ascii="Times New Roman" w:eastAsia="Calibri" w:hAnsi="Times New Roman" w:cs="Times New Roman"/>
          <w:sz w:val="20"/>
          <w:szCs w:val="20"/>
        </w:rPr>
        <w:t>Крамаренко Е.Н.</w:t>
      </w:r>
    </w:p>
    <w:p w:rsidR="00016045" w:rsidRPr="00A763EA" w:rsidRDefault="00016045" w:rsidP="000160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63EA">
        <w:rPr>
          <w:rFonts w:ascii="Times New Roman" w:eastAsia="Calibri" w:hAnsi="Times New Roman" w:cs="Times New Roman"/>
          <w:sz w:val="20"/>
          <w:szCs w:val="20"/>
        </w:rPr>
        <w:t>76-223</w:t>
      </w:r>
    </w:p>
    <w:p w:rsidR="00016045" w:rsidRPr="00A763EA" w:rsidRDefault="00016045" w:rsidP="000160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3E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016045" w:rsidRPr="00A763EA" w:rsidRDefault="00016045" w:rsidP="00016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3E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16045" w:rsidRPr="00A763EA" w:rsidRDefault="00016045" w:rsidP="000160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63EA">
        <w:rPr>
          <w:rFonts w:ascii="Times New Roman" w:eastAsia="Times New Roman" w:hAnsi="Times New Roman" w:cs="Times New Roman"/>
          <w:sz w:val="28"/>
          <w:szCs w:val="28"/>
        </w:rPr>
        <w:t>Полойского сельсовета</w:t>
      </w:r>
      <w:r w:rsidRPr="00A76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6045" w:rsidRPr="00A763EA" w:rsidRDefault="00016045" w:rsidP="00016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3EA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3EA">
        <w:rPr>
          <w:rFonts w:ascii="Times New Roman" w:eastAsia="Times New Roman" w:hAnsi="Times New Roman" w:cs="Times New Roman"/>
          <w:bCs/>
          <w:sz w:val="28"/>
          <w:szCs w:val="28"/>
        </w:rPr>
        <w:t>от 14.04.2023 № 31</w:t>
      </w:r>
    </w:p>
    <w:p w:rsidR="00016045" w:rsidRPr="00A763EA" w:rsidRDefault="00016045" w:rsidP="000160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3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сноса зеленых насаждений на территории </w:t>
      </w:r>
      <w:r w:rsidRPr="00A763EA">
        <w:rPr>
          <w:rFonts w:ascii="Times New Roman" w:eastAsia="Times New Roman" w:hAnsi="Times New Roman" w:cs="Times New Roman"/>
          <w:b/>
          <w:sz w:val="28"/>
          <w:szCs w:val="28"/>
        </w:rPr>
        <w:t>Полойского сельсовета Краснозерского района Новосибирской области</w:t>
      </w:r>
    </w:p>
    <w:p w:rsidR="00016045" w:rsidRPr="00A763EA" w:rsidRDefault="00016045" w:rsidP="000160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16045" w:rsidRPr="00A763EA" w:rsidRDefault="00016045" w:rsidP="0001604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3E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016045" w:rsidRPr="00A763EA" w:rsidRDefault="00016045" w:rsidP="000160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1.1. Настоящий Порядок разработан в соответствии с Федеральным законом от 10.01.2002 № 7-ФЗ «Об охране окружающей среды", Правилами благоустройства, установленными на территории Полойского сельсовета Краснозерского района Новосибирской области (далее – поселение). 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1.2. Зеленый фонд поселения является составной частью природного комплекса и включает в себя озелененные и лесные территории всех категорий и видов, образующие систему озеленения в пределах территории поселения.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:rsidR="00016045" w:rsidRPr="00A763EA" w:rsidRDefault="00016045" w:rsidP="0001604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1.5. Незаконной рубкой (сносом)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  <w:r w:rsidRPr="00A763EA">
        <w:rPr>
          <w:rFonts w:ascii="Times New Roman" w:eastAsia="Calibri" w:hAnsi="Times New Roman" w:cs="Times New Roman"/>
          <w:sz w:val="28"/>
          <w:szCs w:val="28"/>
        </w:rPr>
        <w:t xml:space="preserve"> Незаконная рубка (снос) зеленых насаждений на территории населённых пунктов поселения запрещается. 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1.6.    Настоящий Порядок не распространяется на снос плодово-ягодных культур на территориях приусадебных участков, дачных кооперативов, ведомственных питомников лесных культур.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оформления документов на снос зеленых насаждений</w:t>
      </w:r>
    </w:p>
    <w:p w:rsidR="00016045" w:rsidRPr="00A763EA" w:rsidRDefault="00016045" w:rsidP="000160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Юридическое или физическое лицо (далее - Заявитель), желающее получить разрешение на снос зеленых насаждений, обращается с письменным заявлением в администрацию Полойского сельсовета</w:t>
      </w:r>
      <w:r w:rsidRPr="00A763EA">
        <w:rPr>
          <w:rFonts w:ascii="Times New Roman" w:eastAsia="Calibri" w:hAnsi="Times New Roman" w:cs="Times New Roman"/>
          <w:sz w:val="28"/>
          <w:szCs w:val="28"/>
        </w:rPr>
        <w:t xml:space="preserve"> Краснозерского района Новосибирской области (далее – администрация)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Письменное заявление должно содержать следующие сведения: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адрес места размещения зеленых насаждений;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причину, по которой предполагается снос;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2.2. 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прилагается следующая документация: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план-схема места размещения существующих зеленых насаждений;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документы, подтверждающие предоставление земельного участка;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благоустройства и озеленения территории;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2.3. После поступления заявления администрация в течение 10 рабочих дней организует обследование указанного участка.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и оформляется акт обследования.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2.5. На основании акта обследования администрация издает распоряжение о выдаче разрешения на снос зеленых насаждений на территории поселения.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Общий срок рассмотрения письменного заявления физических или юридических лиц не может превышать 20 дней со дня его регистрации.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2.6. На основании постановления администрации Заявитель оплачивает восстановительную стоимость сносимых зеленых насаждений.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После представления платежного документа об оплате восстановительной стоимости Заявителю выдается разрешение на проведение работ по сносу зеленых насаждений. Разрешение на проведение работ по сносу зеленых насаждений действительно в течение одного года с даты его выдачи. По истечении указанного срока разрешение на проведение работ по сносу зеленых насаждений утрачивает силу.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2.6.1. При незаконной рубке (сносе)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2.7. Формирование планов посадок зеленых насаждений за счет средств местного бюджета осуществляется с учетом необходимости посадки зеленых 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насаждений, взамен утраченных в территориальной близости от объекта, на котором был произведен снос.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2.8. Снос (пересадка) зеленых насаждений может осуществляться в следующих случаях: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 при реализации проектов, предусмотренных 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Документами территориального планирования муниципального образования</w:t>
      </w: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при реализации инвестиционных проектов;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при производстве работ по реконструкции зданий и сооружений;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при проведении санитарных рубок и реконструкции зеленых насаждений;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при предупреждении и ликвидации аварийных и чрезвычайных ситуаций;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- при ведении дачного хозяйства и индивидуального жилищного строительства.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2.9. Снос зеленых насаждений без оплаты восстановительной стоимости разрешается: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при проведении рубок ухода и реконструкции зеленых насаждений: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при сносе аварийных, сухостойных деревьев;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 при сносе деревьев и кустарников, нарушающих световой режим в жилых и общественных зданиях (по заключению Территориального управления </w:t>
      </w:r>
      <w:proofErr w:type="spellStart"/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Роспотребнадзора</w:t>
      </w:r>
      <w:proofErr w:type="spellEnd"/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по Новосибирской области);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при сносе деревьев и кустарников, произрастающих в охранных зонах инженерных сетей и коммуникаций;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 при сносе зеленых насаждений, высаженных с нарушением действующих норм (требования </w:t>
      </w:r>
      <w:hyperlink r:id="rId5" w:history="1">
        <w:r w:rsidRPr="00A763EA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en-US"/>
          </w:rPr>
          <w:t>п. 4.12</w:t>
        </w:r>
      </w:hyperlink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СНиП 2.07.01-89);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при предупреждении и ликвидации аварийных и чрезвычайных ситуаций (по заключению Главного управления МЧС России по Новосибирской области);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 при реализации проектов по строительству (реконструкции) и капитальному ремонту социально значимых объектов 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финансируемых за счет бюджетов всех уровней;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при диаметре штамба дерева до 4 сантиметров на высоте 1,3 метра, при возрасте посадки кустарника до 3 лет;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2.10. 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016045" w:rsidRPr="00A763EA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3EA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016045" w:rsidRPr="00A763EA" w:rsidRDefault="00016045" w:rsidP="00016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3E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16045" w:rsidRPr="00A763EA" w:rsidRDefault="00016045" w:rsidP="000160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63EA">
        <w:rPr>
          <w:rFonts w:ascii="Times New Roman" w:eastAsia="Times New Roman" w:hAnsi="Times New Roman" w:cs="Times New Roman"/>
          <w:sz w:val="28"/>
          <w:szCs w:val="28"/>
        </w:rPr>
        <w:t>Полойского сельсовета</w:t>
      </w:r>
      <w:r w:rsidRPr="00A76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6045" w:rsidRPr="00A763EA" w:rsidRDefault="00016045" w:rsidP="00016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3EA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3EA">
        <w:rPr>
          <w:rFonts w:ascii="Times New Roman" w:eastAsia="Times New Roman" w:hAnsi="Times New Roman" w:cs="Times New Roman"/>
          <w:bCs/>
          <w:sz w:val="28"/>
          <w:szCs w:val="28"/>
        </w:rPr>
        <w:t>от 14.04.2023 № 31</w:t>
      </w:r>
    </w:p>
    <w:p w:rsidR="00016045" w:rsidRPr="00A763EA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3E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Методика </w:t>
      </w:r>
      <w:r w:rsidRPr="00A763EA">
        <w:rPr>
          <w:rFonts w:ascii="Times New Roman" w:eastAsia="Calibri" w:hAnsi="Times New Roman" w:cs="Times New Roman"/>
          <w:b/>
          <w:sz w:val="28"/>
          <w:szCs w:val="28"/>
        </w:rPr>
        <w:t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Полойского сельсовета Краснозерского района Новосибирской области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1. Основные термины: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Pr="00A763EA">
        <w:rPr>
          <w:rFonts w:ascii="Times New Roman" w:eastAsia="Calibri" w:hAnsi="Times New Roman" w:cs="Times New Roman"/>
          <w:sz w:val="28"/>
          <w:szCs w:val="28"/>
        </w:rPr>
        <w:t xml:space="preserve">Зеленые насаждения - 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</w:t>
      </w:r>
      <w:proofErr w:type="spellStart"/>
      <w:proofErr w:type="gramStart"/>
      <w:r w:rsidRPr="00A763EA">
        <w:rPr>
          <w:rFonts w:ascii="Times New Roman" w:eastAsia="Calibri" w:hAnsi="Times New Roman" w:cs="Times New Roman"/>
          <w:sz w:val="28"/>
          <w:szCs w:val="28"/>
        </w:rPr>
        <w:t>Полойском</w:t>
      </w:r>
      <w:proofErr w:type="spellEnd"/>
      <w:r w:rsidRPr="00A763EA">
        <w:rPr>
          <w:rFonts w:ascii="Times New Roman" w:eastAsia="Calibri" w:hAnsi="Times New Roman" w:cs="Times New Roman"/>
          <w:sz w:val="28"/>
          <w:szCs w:val="28"/>
        </w:rPr>
        <w:t xml:space="preserve">  сельсовете</w:t>
      </w:r>
      <w:proofErr w:type="gramEnd"/>
      <w:r w:rsidRPr="00A763EA">
        <w:rPr>
          <w:rFonts w:ascii="Times New Roman" w:eastAsia="Calibri" w:hAnsi="Times New Roman" w:cs="Times New Roman"/>
          <w:sz w:val="28"/>
          <w:szCs w:val="28"/>
        </w:rPr>
        <w:t xml:space="preserve"> Краснозерского района Новосибирской области.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1.3.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1.4.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восстановительной стоимости для различных групп зеленых насаждений представлены в таблицах 1, 2, 3.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Стоимость одной условной единицы группы зеленых насаждений указана в базовой сумме минимального размера оплаты труда, применяемой для начисления налогов, сборов, штрафов и иных платежей.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Default="00016045" w:rsidP="00016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13"/>
      <w:bookmarkEnd w:id="0"/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Деревья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2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276"/>
        <w:gridCol w:w="964"/>
        <w:gridCol w:w="1020"/>
        <w:gridCol w:w="1276"/>
        <w:gridCol w:w="1276"/>
        <w:gridCol w:w="1701"/>
        <w:gridCol w:w="1034"/>
      </w:tblGrid>
      <w:tr w:rsidR="00016045" w:rsidRPr="00A763EA" w:rsidTr="006B732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Диаметр штамба в см на высоте 1,3 м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Стоимость одного дерева в МРОТ</w:t>
            </w:r>
          </w:p>
        </w:tc>
      </w:tr>
      <w:tr w:rsidR="00016045" w:rsidRPr="00A763EA" w:rsidTr="006B732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5" w:rsidRPr="00A763EA" w:rsidRDefault="00016045" w:rsidP="006B73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5" w:rsidRPr="00A763EA" w:rsidRDefault="00016045" w:rsidP="006B73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кедр, пихта, сосна 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груша, </w:t>
            </w:r>
            <w:proofErr w:type="spellStart"/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боярка</w:t>
            </w:r>
            <w:proofErr w:type="spellEnd"/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яблоня, черемуха и др. косточковые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тополь, клен, ива и другие быстрорастущие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12,79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16,30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16,89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20,99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24,50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25,09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32,48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33,12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41,12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48,44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49,12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61,40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62,11</w:t>
            </w:r>
          </w:p>
        </w:tc>
      </w:tr>
      <w:tr w:rsidR="00016045" w:rsidRPr="00A763EA" w:rsidTr="006B7323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74,34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75,10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80,74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81,53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87,13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87,94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93,54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94,15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99,92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100,78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106,33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107,19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112,73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113,62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119,12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120,02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125,52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126,43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131,91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132,86</w:t>
            </w:r>
          </w:p>
        </w:tc>
      </w:tr>
      <w:tr w:rsidR="00016045" w:rsidRPr="00A763EA" w:rsidTr="006B7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138,31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139,27</w:t>
            </w:r>
          </w:p>
        </w:tc>
      </w:tr>
    </w:tbl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178"/>
      <w:bookmarkEnd w:id="1"/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Кустарники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2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5"/>
        <w:gridCol w:w="3936"/>
        <w:gridCol w:w="3148"/>
      </w:tblGrid>
      <w:tr w:rsidR="00016045" w:rsidRPr="00A763EA" w:rsidTr="006B73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Стоимость одного кустарника в МРОТ</w:t>
            </w:r>
          </w:p>
        </w:tc>
      </w:tr>
      <w:tr w:rsidR="00016045" w:rsidRPr="00A763EA" w:rsidTr="006B73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5" w:rsidRPr="00A763EA" w:rsidRDefault="00016045" w:rsidP="006B73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5" w:rsidRPr="00A763EA" w:rsidRDefault="00016045" w:rsidP="006B73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свободно растущие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живых изгородях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4,35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12,52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5,25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14,29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6,14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16,06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7,05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17,82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7,95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19,59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8,86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21,36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9,77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23,13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10,68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24,97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11,56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26,66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12,47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28,43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13,38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30,22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14,29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31,99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15,20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33,76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16,10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35,52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17,01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37,29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17,90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39,06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18,81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40,83</w:t>
            </w:r>
          </w:p>
        </w:tc>
      </w:tr>
      <w:tr w:rsidR="00016045" w:rsidRPr="00A763EA" w:rsidTr="006B7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19,71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42,59</w:t>
            </w:r>
          </w:p>
        </w:tc>
      </w:tr>
    </w:tbl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таблица 3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259"/>
      <w:bookmarkEnd w:id="2"/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Газоны, цветники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83"/>
        <w:gridCol w:w="1731"/>
      </w:tblGrid>
      <w:tr w:rsidR="00016045" w:rsidRPr="00A763EA" w:rsidTr="006B7323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элементов благоустройства малых форм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Стоимость в МРОТ</w:t>
            </w:r>
          </w:p>
        </w:tc>
      </w:tr>
      <w:tr w:rsidR="00016045" w:rsidRPr="00A763EA" w:rsidTr="006B7323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Газоны,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045" w:rsidRPr="00A763EA" w:rsidTr="006B7323">
        <w:tc>
          <w:tcPr>
            <w:tcW w:w="7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партерные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2,48</w:t>
            </w:r>
          </w:p>
        </w:tc>
      </w:tr>
      <w:tr w:rsidR="00016045" w:rsidRPr="00A763EA" w:rsidTr="006B7323">
        <w:tc>
          <w:tcPr>
            <w:tcW w:w="7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обыкновенные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1,33</w:t>
            </w:r>
          </w:p>
        </w:tc>
      </w:tr>
      <w:tr w:rsidR="00016045" w:rsidRPr="00A763EA" w:rsidTr="006B7323"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откосах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1,52</w:t>
            </w:r>
          </w:p>
        </w:tc>
      </w:tr>
      <w:tr w:rsidR="00016045" w:rsidRPr="00A763EA" w:rsidTr="006B7323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Цветники,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016045" w:rsidRPr="00A763EA" w:rsidTr="006B7323">
        <w:tc>
          <w:tcPr>
            <w:tcW w:w="7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однолетников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9,30</w:t>
            </w:r>
          </w:p>
        </w:tc>
      </w:tr>
      <w:tr w:rsidR="00016045" w:rsidRPr="00A763EA" w:rsidTr="006B7323">
        <w:tc>
          <w:tcPr>
            <w:tcW w:w="7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двулетников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10,97</w:t>
            </w:r>
          </w:p>
        </w:tc>
      </w:tr>
      <w:tr w:rsidR="00016045" w:rsidRPr="00A763EA" w:rsidTr="006B7323">
        <w:tc>
          <w:tcPr>
            <w:tcW w:w="7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 </w:t>
            </w:r>
            <w:proofErr w:type="spellStart"/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сальвии</w:t>
            </w:r>
            <w:proofErr w:type="spellEnd"/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45,66</w:t>
            </w:r>
          </w:p>
        </w:tc>
      </w:tr>
      <w:tr w:rsidR="00016045" w:rsidRPr="00A763EA" w:rsidTr="006B7323">
        <w:trPr>
          <w:trHeight w:val="894"/>
        </w:trPr>
        <w:tc>
          <w:tcPr>
            <w:tcW w:w="7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пионов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11,61</w:t>
            </w:r>
          </w:p>
        </w:tc>
      </w:tr>
      <w:tr w:rsidR="00016045" w:rsidRPr="00A763EA" w:rsidTr="006B7323"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63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прочие - по калькуляции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5" w:rsidRPr="00A763EA" w:rsidRDefault="00016045" w:rsidP="006B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для особо ценных, </w:t>
      </w:r>
      <w:proofErr w:type="spellStart"/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интродуцированных</w:t>
      </w:r>
      <w:proofErr w:type="spellEnd"/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зеленых насаждений;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для высокодекоративных здоровых зеленых насаждений;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0,75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для высокодекоративных ослабленных зеленых насаждений;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0,5</w:t>
      </w: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для ослабленных </w:t>
      </w:r>
      <w:proofErr w:type="spellStart"/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низкодекоративных</w:t>
      </w:r>
      <w:proofErr w:type="spellEnd"/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зеленых насаждений.</w:t>
      </w:r>
    </w:p>
    <w:p w:rsidR="00016045" w:rsidRPr="00A763EA" w:rsidRDefault="00016045" w:rsidP="0001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повреждении зеленых насаждений ущерб оценивается </w:t>
      </w:r>
      <w:proofErr w:type="spellStart"/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комиссионно</w:t>
      </w:r>
      <w:proofErr w:type="spellEnd"/>
      <w:r w:rsidRPr="00A76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исходя из восстановительной стоимости и степени повреждения.</w:t>
      </w:r>
    </w:p>
    <w:p w:rsidR="00016045" w:rsidRPr="00A763EA" w:rsidRDefault="00016045" w:rsidP="000160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6045" w:rsidRPr="00A763EA" w:rsidRDefault="00016045" w:rsidP="00016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045" w:rsidRDefault="00016045" w:rsidP="00016045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016045" w:rsidRDefault="00016045" w:rsidP="00016045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016045" w:rsidRDefault="00016045" w:rsidP="00016045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016045" w:rsidRDefault="00016045" w:rsidP="00016045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016045" w:rsidRDefault="00016045" w:rsidP="00016045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016045" w:rsidRDefault="00016045" w:rsidP="00016045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016045" w:rsidRDefault="00016045" w:rsidP="00016045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0270E0" w:rsidRDefault="000270E0">
      <w:bookmarkStart w:id="3" w:name="_GoBack"/>
      <w:bookmarkEnd w:id="3"/>
    </w:p>
    <w:sectPr w:rsidR="0002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505"/>
    <w:multiLevelType w:val="hybridMultilevel"/>
    <w:tmpl w:val="BB0E7D5C"/>
    <w:lvl w:ilvl="0" w:tplc="8E3AC93C">
      <w:start w:val="1"/>
      <w:numFmt w:val="decimal"/>
      <w:lvlText w:val="%1."/>
      <w:lvlJc w:val="left"/>
      <w:pPr>
        <w:ind w:left="780" w:hanging="492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8" w:hanging="108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E8"/>
    <w:rsid w:val="00016045"/>
    <w:rsid w:val="000270E0"/>
    <w:rsid w:val="006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7EA63-4C89-465D-903B-EDC1F6C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0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3A3FE3A7548FAE48FC08E91D7D2E3C4C77CF0EC0863391FF833046A0BF6218D6688217A7ED59T22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2037</Words>
  <Characters>11615</Characters>
  <Application>Microsoft Office Word</Application>
  <DocSecurity>0</DocSecurity>
  <Lines>96</Lines>
  <Paragraphs>27</Paragraphs>
  <ScaleCrop>false</ScaleCrop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2024-02-08T07:14:00Z</dcterms:created>
  <dcterms:modified xsi:type="dcterms:W3CDTF">2024-02-08T07:15:00Z</dcterms:modified>
</cp:coreProperties>
</file>