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42" w:rsidRPr="004207DC" w:rsidRDefault="00775942" w:rsidP="00775942">
      <w:pPr>
        <w:spacing w:after="0" w:line="240" w:lineRule="auto"/>
        <w:jc w:val="right"/>
        <w:rPr>
          <w:rFonts w:ascii="Times New Roman" w:eastAsia="Times New Roman" w:hAnsi="Times New Roman" w:cs="Times New Roman"/>
          <w:b/>
          <w:sz w:val="28"/>
          <w:szCs w:val="28"/>
        </w:rPr>
      </w:pPr>
    </w:p>
    <w:p w:rsidR="00775942" w:rsidRPr="004207DC" w:rsidRDefault="00775942" w:rsidP="00775942">
      <w:pPr>
        <w:spacing w:after="0" w:line="240" w:lineRule="auto"/>
        <w:jc w:val="center"/>
        <w:rPr>
          <w:rFonts w:ascii="Times New Roman" w:eastAsia="Times New Roman" w:hAnsi="Times New Roman" w:cs="Times New Roman"/>
          <w:b/>
          <w:sz w:val="28"/>
          <w:szCs w:val="28"/>
        </w:rPr>
      </w:pPr>
      <w:r w:rsidRPr="004207DC">
        <w:rPr>
          <w:rFonts w:ascii="Times New Roman" w:eastAsia="Times New Roman" w:hAnsi="Times New Roman" w:cs="Times New Roman"/>
          <w:b/>
          <w:sz w:val="28"/>
          <w:szCs w:val="28"/>
        </w:rPr>
        <w:t>АДМИНИСТРАЦИЯ ПОЛОЙСКОГО СЕЛЬСОВЕТА</w:t>
      </w:r>
    </w:p>
    <w:p w:rsidR="00775942" w:rsidRPr="004207DC" w:rsidRDefault="00775942" w:rsidP="00775942">
      <w:pPr>
        <w:spacing w:after="0" w:line="240" w:lineRule="auto"/>
        <w:jc w:val="center"/>
        <w:rPr>
          <w:rFonts w:ascii="Times New Roman" w:eastAsia="Times New Roman" w:hAnsi="Times New Roman" w:cs="Times New Roman"/>
          <w:b/>
          <w:sz w:val="28"/>
          <w:szCs w:val="28"/>
        </w:rPr>
      </w:pPr>
      <w:r w:rsidRPr="004207DC">
        <w:rPr>
          <w:rFonts w:ascii="Times New Roman" w:eastAsia="Times New Roman" w:hAnsi="Times New Roman" w:cs="Times New Roman"/>
          <w:b/>
          <w:sz w:val="28"/>
          <w:szCs w:val="28"/>
        </w:rPr>
        <w:t xml:space="preserve"> КРАСНОЗЕРСКОГО РАЙОНА НОВОСИБИРСКОЙ ОБЛАСТИ</w:t>
      </w:r>
    </w:p>
    <w:p w:rsidR="00775942" w:rsidRPr="004207DC" w:rsidRDefault="00775942" w:rsidP="00775942">
      <w:pPr>
        <w:spacing w:after="0" w:line="240" w:lineRule="auto"/>
        <w:jc w:val="center"/>
        <w:rPr>
          <w:rFonts w:ascii="Times New Roman" w:eastAsia="Times New Roman" w:hAnsi="Times New Roman" w:cs="Times New Roman"/>
          <w:sz w:val="28"/>
          <w:szCs w:val="28"/>
        </w:rPr>
      </w:pPr>
    </w:p>
    <w:p w:rsidR="00775942" w:rsidRPr="004207DC" w:rsidRDefault="00775942" w:rsidP="00775942">
      <w:pPr>
        <w:spacing w:after="0" w:line="240" w:lineRule="auto"/>
        <w:jc w:val="center"/>
        <w:rPr>
          <w:rFonts w:ascii="Times New Roman" w:eastAsia="Times New Roman" w:hAnsi="Times New Roman" w:cs="Times New Roman"/>
          <w:b/>
          <w:sz w:val="28"/>
          <w:szCs w:val="28"/>
        </w:rPr>
      </w:pPr>
      <w:r w:rsidRPr="004207DC">
        <w:rPr>
          <w:rFonts w:ascii="Times New Roman" w:eastAsia="Times New Roman" w:hAnsi="Times New Roman" w:cs="Times New Roman"/>
          <w:b/>
          <w:sz w:val="28"/>
          <w:szCs w:val="28"/>
        </w:rPr>
        <w:t>ПОСТАНОВЛЕНИЕ</w:t>
      </w:r>
    </w:p>
    <w:p w:rsidR="00775942" w:rsidRPr="004207DC" w:rsidRDefault="00775942" w:rsidP="00775942">
      <w:pPr>
        <w:spacing w:after="0" w:line="240" w:lineRule="auto"/>
        <w:jc w:val="center"/>
        <w:rPr>
          <w:rFonts w:ascii="Times New Roman" w:eastAsia="Times New Roman" w:hAnsi="Times New Roman" w:cs="Times New Roman"/>
          <w:sz w:val="28"/>
          <w:szCs w:val="28"/>
        </w:rPr>
      </w:pPr>
    </w:p>
    <w:p w:rsidR="00775942" w:rsidRPr="004207DC" w:rsidRDefault="00775942" w:rsidP="00775942">
      <w:pPr>
        <w:spacing w:after="160" w:line="240" w:lineRule="auto"/>
        <w:jc w:val="center"/>
        <w:rPr>
          <w:rFonts w:ascii="Times New Roman" w:eastAsia="Times New Roman" w:hAnsi="Times New Roman" w:cs="Times New Roman"/>
          <w:sz w:val="28"/>
          <w:szCs w:val="28"/>
        </w:rPr>
      </w:pPr>
    </w:p>
    <w:p w:rsidR="00775942" w:rsidRPr="004207DC" w:rsidRDefault="00775942" w:rsidP="00775942">
      <w:pPr>
        <w:spacing w:after="1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27.02. 2023</w:t>
      </w:r>
      <w:r w:rsidRPr="004207DC">
        <w:rPr>
          <w:rFonts w:ascii="Times New Roman" w:eastAsia="Times New Roman" w:hAnsi="Times New Roman" w:cs="Times New Roman"/>
          <w:sz w:val="28"/>
          <w:szCs w:val="28"/>
        </w:rPr>
        <w:t xml:space="preserve"> г.                  с.  Полойка                </w:t>
      </w:r>
      <w:r>
        <w:rPr>
          <w:rFonts w:ascii="Times New Roman" w:eastAsia="Times New Roman" w:hAnsi="Times New Roman" w:cs="Times New Roman"/>
          <w:sz w:val="28"/>
          <w:szCs w:val="28"/>
        </w:rPr>
        <w:t xml:space="preserve">                           № 11</w:t>
      </w:r>
    </w:p>
    <w:p w:rsidR="00775942" w:rsidRPr="004207DC" w:rsidRDefault="00775942" w:rsidP="00775942">
      <w:pPr>
        <w:spacing w:after="160" w:line="240" w:lineRule="auto"/>
        <w:jc w:val="both"/>
        <w:rPr>
          <w:rFonts w:ascii="Times New Roman" w:eastAsia="Times New Roman" w:hAnsi="Times New Roman" w:cs="Times New Roman"/>
          <w:sz w:val="28"/>
          <w:szCs w:val="28"/>
        </w:rPr>
      </w:pPr>
    </w:p>
    <w:p w:rsidR="00775942" w:rsidRPr="004207DC" w:rsidRDefault="00775942" w:rsidP="00775942">
      <w:pPr>
        <w:spacing w:after="160" w:line="240" w:lineRule="auto"/>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sz w:val="28"/>
          <w:szCs w:val="28"/>
        </w:rPr>
        <w:t xml:space="preserve">Об утверждении административного регламента </w:t>
      </w:r>
      <w:r w:rsidRPr="004207DC">
        <w:rPr>
          <w:rFonts w:ascii="Times New Roman" w:eastAsia="Times New Roman" w:hAnsi="Times New Roman" w:cs="Times New Roman"/>
          <w:bCs/>
          <w:sz w:val="28"/>
          <w:szCs w:val="28"/>
        </w:rPr>
        <w:t xml:space="preserve">предоставления муниципальной услуги по </w:t>
      </w:r>
      <w:r w:rsidRPr="004207DC">
        <w:rPr>
          <w:rFonts w:ascii="Times New Roman" w:eastAsia="Times New Roman" w:hAnsi="Times New Roman" w:cs="Times New Roman"/>
          <w:sz w:val="28"/>
          <w:szCs w:val="28"/>
        </w:rPr>
        <w:t>переводу</w:t>
      </w:r>
      <w:r w:rsidRPr="004207DC">
        <w:rPr>
          <w:rFonts w:ascii="Times New Roman" w:eastAsia="Times New Roman" w:hAnsi="Times New Roman" w:cs="Times New Roman"/>
          <w:b/>
          <w:sz w:val="28"/>
          <w:szCs w:val="28"/>
        </w:rPr>
        <w:t xml:space="preserve"> </w:t>
      </w:r>
      <w:r w:rsidRPr="004207DC">
        <w:rPr>
          <w:rFonts w:ascii="Times New Roman" w:eastAsia="Times New Roman" w:hAnsi="Times New Roman" w:cs="Times New Roman"/>
          <w:sz w:val="28"/>
          <w:szCs w:val="28"/>
        </w:rPr>
        <w:t>жилого помещения в нежилое помещение и нежилого помещения в жилое помещение</w:t>
      </w:r>
    </w:p>
    <w:p w:rsidR="00775942" w:rsidRPr="004207DC" w:rsidRDefault="00775942" w:rsidP="00775942">
      <w:pPr>
        <w:spacing w:after="160" w:line="240" w:lineRule="auto"/>
        <w:jc w:val="center"/>
        <w:rPr>
          <w:rFonts w:ascii="Times New Roman" w:eastAsia="Times New Roman" w:hAnsi="Times New Roman" w:cs="Times New Roman"/>
          <w:b/>
          <w:sz w:val="28"/>
          <w:szCs w:val="28"/>
        </w:rPr>
      </w:pPr>
    </w:p>
    <w:p w:rsidR="00775942" w:rsidRPr="004207DC" w:rsidRDefault="00775942" w:rsidP="00775942">
      <w:pPr>
        <w:spacing w:after="160" w:line="240" w:lineRule="auto"/>
        <w:jc w:val="center"/>
        <w:rPr>
          <w:rFonts w:ascii="Times New Roman" w:eastAsia="Times New Roman" w:hAnsi="Times New Roman" w:cs="Times New Roman"/>
          <w:b/>
          <w:sz w:val="28"/>
          <w:szCs w:val="28"/>
        </w:rPr>
      </w:pPr>
    </w:p>
    <w:p w:rsidR="00775942" w:rsidRPr="004207DC" w:rsidRDefault="00775942" w:rsidP="00775942">
      <w:pPr>
        <w:tabs>
          <w:tab w:val="left" w:pos="284"/>
        </w:tabs>
        <w:spacing w:after="0" w:line="240" w:lineRule="auto"/>
        <w:ind w:right="-1"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Полойского сельсовета Краснозерского района Новосибирской области</w:t>
      </w:r>
    </w:p>
    <w:p w:rsidR="00775942" w:rsidRPr="004207DC" w:rsidRDefault="00775942" w:rsidP="00775942">
      <w:pPr>
        <w:tabs>
          <w:tab w:val="left" w:pos="284"/>
        </w:tabs>
        <w:spacing w:after="0" w:line="240" w:lineRule="auto"/>
        <w:ind w:right="-1"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b/>
          <w:sz w:val="28"/>
          <w:szCs w:val="28"/>
        </w:rPr>
        <w:t>ПОСТАНОВЛЯЕТ:</w:t>
      </w:r>
    </w:p>
    <w:p w:rsidR="00775942" w:rsidRPr="004207DC" w:rsidRDefault="00775942" w:rsidP="00775942">
      <w:pPr>
        <w:numPr>
          <w:ilvl w:val="0"/>
          <w:numId w:val="3"/>
        </w:numPr>
        <w:spacing w:after="0" w:line="240" w:lineRule="auto"/>
        <w:contextualSpacing/>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Утвердить административный регламент</w:t>
      </w:r>
      <w:r w:rsidRPr="004207DC">
        <w:rPr>
          <w:rFonts w:ascii="Times New Roman" w:eastAsia="Times New Roman" w:hAnsi="Times New Roman" w:cs="Times New Roman"/>
          <w:bCs/>
          <w:sz w:val="28"/>
          <w:szCs w:val="28"/>
        </w:rPr>
        <w:t xml:space="preserve"> предоставления муниципальной услуги по </w:t>
      </w:r>
      <w:r w:rsidRPr="004207DC">
        <w:rPr>
          <w:rFonts w:ascii="Times New Roman" w:eastAsia="Times New Roman" w:hAnsi="Times New Roman" w:cs="Times New Roman"/>
          <w:sz w:val="28"/>
          <w:szCs w:val="28"/>
        </w:rPr>
        <w:t>переводу жилого помещения в нежилое помещение и нежилого помещения в жилое помещение согласно приложению.</w:t>
      </w:r>
    </w:p>
    <w:p w:rsidR="00775942" w:rsidRPr="004207DC" w:rsidRDefault="00775942" w:rsidP="00775942">
      <w:pPr>
        <w:spacing w:after="160" w:line="256" w:lineRule="auto"/>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Признать утратившими силу:</w:t>
      </w:r>
    </w:p>
    <w:p w:rsidR="00775942" w:rsidRPr="004207DC" w:rsidRDefault="00775942" w:rsidP="00775942">
      <w:pPr>
        <w:spacing w:after="160" w:line="256" w:lineRule="auto"/>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1.1.</w:t>
      </w:r>
      <w:r w:rsidRPr="004207DC">
        <w:rPr>
          <w:rFonts w:ascii="Times New Roman" w:eastAsia="Times New Roman" w:hAnsi="Times New Roman" w:cs="Times New Roman"/>
          <w:color w:val="000000"/>
          <w:sz w:val="28"/>
          <w:szCs w:val="28"/>
        </w:rPr>
        <w:t xml:space="preserve"> Постановление администрации Полойского сельсовета Краснозерского района Новосибирской области утверждённое от 30.12.2011г. №110 «О</w:t>
      </w:r>
      <w:r w:rsidRPr="004207DC">
        <w:rPr>
          <w:rFonts w:ascii="Times New Roman" w:eastAsia="Times New Roman" w:hAnsi="Times New Roman" w:cs="Times New Roman"/>
          <w:sz w:val="28"/>
          <w:szCs w:val="28"/>
        </w:rPr>
        <w:t>б утверждении административного регламента о предоставлении администрацией Полойского сельсовета муниципальной услуги «Признание помещения жилым помещением, жилого помещения пригодным (непригодным) для проживания»</w:t>
      </w:r>
    </w:p>
    <w:p w:rsidR="00775942" w:rsidRPr="004207DC" w:rsidRDefault="00775942" w:rsidP="00775942">
      <w:pPr>
        <w:spacing w:after="160" w:line="256" w:lineRule="auto"/>
        <w:jc w:val="both"/>
        <w:rPr>
          <w:rFonts w:ascii="Times New Roman" w:eastAsia="Times New Roman" w:hAnsi="Times New Roman" w:cs="Times New Roman"/>
          <w:sz w:val="28"/>
          <w:szCs w:val="28"/>
        </w:rPr>
      </w:pPr>
      <w:r w:rsidRPr="004207DC">
        <w:rPr>
          <w:rFonts w:ascii="Times New Roman" w:eastAsia="Times New Roman" w:hAnsi="Times New Roman" w:cs="Times New Roman"/>
          <w:color w:val="000000"/>
          <w:sz w:val="28"/>
          <w:szCs w:val="28"/>
        </w:rPr>
        <w:t>1.2. Постановление администрации Полойского сельсовета Краснозерского района Новосибирск</w:t>
      </w:r>
      <w:r w:rsidRPr="004207DC">
        <w:rPr>
          <w:rFonts w:ascii="Calibri" w:eastAsia="Times New Roman" w:hAnsi="Calibri" w:cs="Times New Roman"/>
          <w:color w:val="000000"/>
          <w:sz w:val="28"/>
          <w:szCs w:val="28"/>
        </w:rPr>
        <w:t xml:space="preserve">ой области утверждённое от 03.07.2012г. №88 </w:t>
      </w:r>
      <w:r w:rsidRPr="004207DC">
        <w:rPr>
          <w:rFonts w:ascii="Times New Roman" w:eastAsia="Times New Roman" w:hAnsi="Times New Roman" w:cs="Times New Roman"/>
          <w:color w:val="000000"/>
          <w:sz w:val="28"/>
          <w:szCs w:val="28"/>
        </w:rPr>
        <w:t>«О внесении изменений в постановление администрации Полойского сельсовета Краснозерского района Новосибирской области от 30.1</w:t>
      </w:r>
      <w:r w:rsidRPr="004207DC">
        <w:rPr>
          <w:rFonts w:ascii="Calibri" w:eastAsia="Times New Roman" w:hAnsi="Calibri" w:cs="Times New Roman"/>
          <w:color w:val="000000"/>
          <w:sz w:val="28"/>
          <w:szCs w:val="28"/>
        </w:rPr>
        <w:t>2.2011 № 110</w:t>
      </w:r>
      <w:r w:rsidRPr="004207DC">
        <w:rPr>
          <w:rFonts w:ascii="Times New Roman" w:eastAsia="Times New Roman" w:hAnsi="Times New Roman" w:cs="Times New Roman"/>
          <w:color w:val="000000"/>
          <w:sz w:val="28"/>
          <w:szCs w:val="28"/>
        </w:rPr>
        <w:t xml:space="preserve"> «Об утверждении </w:t>
      </w:r>
      <w:r w:rsidRPr="004207DC">
        <w:rPr>
          <w:rFonts w:ascii="Times New Roman" w:eastAsia="Times New Roman" w:hAnsi="Times New Roman" w:cs="Times New Roman"/>
          <w:sz w:val="28"/>
          <w:szCs w:val="28"/>
        </w:rPr>
        <w:t>административного регламента о предоставлении администрацией Полойского сельсовета муниципальной услуги «Признание помещения жилым помещением, жилого помещения пригодным (непригодным) для проживания»</w:t>
      </w:r>
    </w:p>
    <w:p w:rsidR="00775942" w:rsidRPr="004207DC" w:rsidRDefault="00775942" w:rsidP="00775942">
      <w:pPr>
        <w:autoSpaceDE w:val="0"/>
        <w:autoSpaceDN w:val="0"/>
        <w:adjustRightInd w:val="0"/>
        <w:spacing w:after="0" w:line="240" w:lineRule="auto"/>
        <w:rPr>
          <w:rFonts w:ascii="Times New Roman" w:eastAsia="Times New Roman" w:hAnsi="Times New Roman" w:cs="Times New Roman"/>
          <w:b/>
          <w:bCs/>
          <w:sz w:val="28"/>
          <w:szCs w:val="28"/>
        </w:rPr>
      </w:pPr>
    </w:p>
    <w:p w:rsidR="00775942" w:rsidRPr="004207DC" w:rsidRDefault="00775942" w:rsidP="00775942">
      <w:pPr>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Опубликовать настоящее постановление в периодическом печатном издании «Бюллетень органов местного самоуправления Полойского сельсовета Краснозерского района Новосибирской области» и разместить на официальном сайте администрации Полойского сельсовета Краснозерского района Новосибирской области в сети Интернет.</w:t>
      </w:r>
    </w:p>
    <w:p w:rsidR="00775942" w:rsidRPr="004207DC" w:rsidRDefault="00775942" w:rsidP="00775942">
      <w:pPr>
        <w:spacing w:after="0" w:line="240" w:lineRule="auto"/>
        <w:jc w:val="both"/>
        <w:rPr>
          <w:rFonts w:ascii="Times New Roman" w:eastAsia="Times New Roman" w:hAnsi="Times New Roman" w:cs="Times New Roman"/>
          <w:sz w:val="28"/>
          <w:szCs w:val="28"/>
        </w:rPr>
      </w:pPr>
    </w:p>
    <w:p w:rsidR="00775942" w:rsidRPr="004207DC" w:rsidRDefault="00775942" w:rsidP="00775942">
      <w:pPr>
        <w:spacing w:after="0" w:line="240" w:lineRule="auto"/>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Глава Полойского сельсовета </w:t>
      </w:r>
    </w:p>
    <w:p w:rsidR="00775942" w:rsidRPr="004207DC" w:rsidRDefault="00775942" w:rsidP="00775942">
      <w:pPr>
        <w:spacing w:after="0" w:line="240" w:lineRule="auto"/>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Краснозерского района</w:t>
      </w:r>
    </w:p>
    <w:p w:rsidR="00775942" w:rsidRPr="004207DC" w:rsidRDefault="00775942" w:rsidP="00775942">
      <w:pPr>
        <w:spacing w:after="0" w:line="240" w:lineRule="auto"/>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Новосибирской области                                                               С.А.Кречетова</w:t>
      </w: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4207DC">
        <w:rPr>
          <w:rFonts w:ascii="Times New Roman" w:eastAsia="Times New Roman" w:hAnsi="Times New Roman" w:cs="Times New Roman"/>
          <w:bCs/>
          <w:sz w:val="28"/>
          <w:szCs w:val="28"/>
        </w:rPr>
        <w:t xml:space="preserve">Приложение </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4207DC">
        <w:rPr>
          <w:rFonts w:ascii="Times New Roman" w:eastAsia="Times New Roman" w:hAnsi="Times New Roman" w:cs="Times New Roman"/>
          <w:bCs/>
          <w:sz w:val="28"/>
          <w:szCs w:val="28"/>
        </w:rPr>
        <w:t xml:space="preserve">к постановлению </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4207DC">
        <w:rPr>
          <w:rFonts w:ascii="Times New Roman" w:eastAsia="Times New Roman" w:hAnsi="Times New Roman" w:cs="Times New Roman"/>
          <w:bCs/>
          <w:sz w:val="28"/>
          <w:szCs w:val="28"/>
        </w:rPr>
        <w:t>администрации Полойского сельсовета</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4207DC">
        <w:rPr>
          <w:rFonts w:ascii="Times New Roman" w:eastAsia="Times New Roman" w:hAnsi="Times New Roman" w:cs="Times New Roman"/>
          <w:bCs/>
          <w:sz w:val="28"/>
          <w:szCs w:val="28"/>
        </w:rPr>
        <w:t xml:space="preserve"> Краснозерского района Новосибирской области </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27.02.2023</w:t>
      </w:r>
      <w:r w:rsidRPr="004207D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№11</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b/>
          <w:bCs/>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Административный регламент</w:t>
      </w: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1. Общие положения</w:t>
      </w:r>
    </w:p>
    <w:p w:rsidR="00775942" w:rsidRPr="004207DC" w:rsidRDefault="00775942" w:rsidP="0077594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75942" w:rsidRPr="004207DC" w:rsidRDefault="00775942" w:rsidP="00775942">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Предмет регулирования административного регламента.</w:t>
      </w:r>
    </w:p>
    <w:p w:rsidR="00775942" w:rsidRPr="004207DC" w:rsidRDefault="00775942" w:rsidP="00775942">
      <w:pPr>
        <w:widowControl w:val="0"/>
        <w:numPr>
          <w:ilvl w:val="1"/>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775942" w:rsidRPr="004207DC" w:rsidRDefault="00775942" w:rsidP="00775942">
      <w:pPr>
        <w:widowControl w:val="0"/>
        <w:numPr>
          <w:ilvl w:val="1"/>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Круг заявителей.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Муниципальная услуга предоставляется физическим и юридическим лицам - собственникам нежилого, жилого помещения, подлежащего переводу, или уполномоченному ими лицу, обратившемуся в надлежащий орган с соответствующим заявлением (далее - заявитель).</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1.3.1. Информация о порядке и условиях информирования предоставления муниципальной услуги предоставляется: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Уполномоченным специалистом администрации Полойского сельсовета </w:t>
      </w:r>
      <w:r w:rsidRPr="004207DC">
        <w:rPr>
          <w:rFonts w:ascii="Times New Roman" w:eastAsia="Times New Roman" w:hAnsi="Times New Roman" w:cs="Times New Roman"/>
          <w:sz w:val="28"/>
          <w:szCs w:val="28"/>
        </w:rPr>
        <w:lastRenderedPageBreak/>
        <w:t>Краснозерского района Новосибирской области (далее - уполномоченный специалист) при непосредственном обращении заявителя или его представителя в администрацию Полойского сельсовета Краснозерского района Новосибирской области (далее - администрация)  или посредством телефонной связи, в том числе путем размещения на официальном сайте администрации муниципального образования в информационно-телекоммуникационной сети «Интернет» (далее - официальный сайт администрации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путем размещения на региональном портале государственных и муниципальных услуг (далее -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путем размещения на информационном стенде в помещении администрации муниципального образования, в информационных материалах (брошюры, буклеты, листовки, памятки);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путем публикации информационных материалов в средствах массовой информации;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посредством ответов на письменные обращения;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сотрудником отдела МФЦ в соответствии с </w:t>
      </w:r>
      <w:hyperlink r:id="rId5"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 w:history="1">
        <w:r w:rsidRPr="004207DC">
          <w:rPr>
            <w:rFonts w:ascii="Times New Roman" w:eastAsia="Times New Roman" w:hAnsi="Times New Roman" w:cs="Times New Roman"/>
            <w:sz w:val="28"/>
            <w:szCs w:val="28"/>
            <w:u w:val="single"/>
          </w:rPr>
          <w:t>пунктом 6.3</w:t>
        </w:r>
      </w:hyperlink>
      <w:r w:rsidRPr="004207DC">
        <w:rPr>
          <w:rFonts w:ascii="Times New Roman" w:eastAsia="Times New Roman" w:hAnsi="Times New Roman" w:cs="Times New Roman"/>
          <w:sz w:val="28"/>
          <w:szCs w:val="28"/>
        </w:rPr>
        <w:t xml:space="preserve"> 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1.3.2. Справочная информация о местонахождении, графике работы, контактных телефонах администрации муниципального образования, адресе электронной почты администрации муниципального образования размещена на официальном сайте администрации муниципального образования,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2. Стандарт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 Наименование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Наименование муниципальной услуги - перевод жилого помещения в нежилое помещение и нежилого помещения в жилое помещение.</w:t>
      </w:r>
    </w:p>
    <w:p w:rsidR="00775942" w:rsidRPr="004207DC" w:rsidRDefault="00775942" w:rsidP="00775942">
      <w:pPr>
        <w:spacing w:after="0" w:line="256"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Правовые основания предоставления муниципальной услуги установлены в приложении №2.</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2.2. Наименование органа, предоставляющего муниципальную услугу.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МФЦ участвует в предоставлении муниципальной услуги в части: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информирования по вопросам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приема заявлений и документов, необходимых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выдачи результата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Заявитель вправе подать заявление о переводе помещения через МФЦ в соответствии с соглашением о взаимодействии между МФЦ и администрацией муниципального образования, почтовым отправлением или с помощью ЕПГУ, РПГУ по форме в соответствии с Приложением № 2 к настоящему административному регламенту.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2.3. Описание результата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предоставления муниципальной услуги является принятое администрацией муниципального образования решение о переводе или об отказе в переводе жилого помещения в нежилое помещение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4207DC">
        <w:rPr>
          <w:rFonts w:ascii="Times New Roman" w:eastAsia="Times New Roman" w:hAnsi="Times New Roman" w:cs="Times New Roman"/>
          <w:sz w:val="28"/>
          <w:szCs w:val="28"/>
        </w:rPr>
        <w:br/>
        <w:t xml:space="preserve">от 10 августа 2005 № 502 «Об утверждении формы уведомления о переводе (отказе в переводе) жилого (нежилого) помещения в нежилое (жилое) помещение». </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 предоставления муниципальной услуги может быть получен:</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в администрации муниципального образования на бумажном носителе при личном обращении;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в МФЦ на бумажном носителе при личном обращении;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почтовым отправлением;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 на ЕПГУ, РПГУ, в том числе в форме электронного документа, подписанного электронной подписью.</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администрацию муниципального образования документов из МФЦ.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подачи документов через ЕПГУ, РПГУ срок предоставления исчисляется со дня поступления в администрацию муниципального образования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2.5. Нормативные правовые акты, регулирующие предоставление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образования, на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 муниципального образования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0" w:name="Par93"/>
      <w:bookmarkEnd w:id="0"/>
      <w:r w:rsidRPr="004207DC">
        <w:rPr>
          <w:rFonts w:ascii="Times New Roman" w:eastAsia="Times New Roman" w:hAnsi="Times New Roman" w:cs="Times New Roman"/>
          <w:sz w:val="28"/>
          <w:szCs w:val="28"/>
        </w:rPr>
        <w:t>2.6.1. Исчерпывающий перечень документов, необходимых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заявление о переводе помещения;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2) правоустанавливающие документы на переводимое помещение </w:t>
      </w:r>
      <w:r w:rsidRPr="004207DC">
        <w:rPr>
          <w:rFonts w:ascii="Times New Roman" w:eastAsia="Times New Roman" w:hAnsi="Times New Roman" w:cs="Times New Roman"/>
          <w:sz w:val="28"/>
          <w:szCs w:val="28"/>
        </w:rPr>
        <w:lastRenderedPageBreak/>
        <w:t>(подлинники или засвидетельствованные в нотариальном порядке копии);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поэтажный план дома, в котором находится переводимое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775942" w:rsidRPr="004207DC" w:rsidRDefault="00775942" w:rsidP="00775942">
      <w:pPr>
        <w:shd w:val="clear" w:color="auto" w:fill="FFFFFF"/>
        <w:spacing w:after="0" w:line="240" w:lineRule="auto"/>
        <w:ind w:firstLine="709"/>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целях установления личности заявителя при предоставлении муниципальной услуги   идентификация и аутентификация могут осуществляться посредством:</w:t>
      </w:r>
    </w:p>
    <w:p w:rsidR="00775942" w:rsidRPr="004207DC" w:rsidRDefault="00775942" w:rsidP="00775942">
      <w:pPr>
        <w:shd w:val="clear" w:color="auto" w:fill="FFFFFF"/>
        <w:spacing w:after="0" w:line="240" w:lineRule="auto"/>
        <w:ind w:firstLine="709"/>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w:t>
      </w:r>
      <w:r w:rsidRPr="004207DC">
        <w:rPr>
          <w:rFonts w:ascii="Times New Roman" w:eastAsia="Times New Roman" w:hAnsi="Times New Roman" w:cs="Times New Roman"/>
          <w:sz w:val="28"/>
          <w:szCs w:val="28"/>
        </w:rPr>
        <w:lastRenderedPageBreak/>
        <w:t>руководителем заявителя или уполномоченным этим руководителем лицом (для юридических лиц).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 w:name="Par104"/>
      <w:bookmarkEnd w:id="1"/>
      <w:r w:rsidRPr="004207DC">
        <w:rPr>
          <w:rFonts w:ascii="Times New Roman" w:eastAsia="Times New Roman" w:hAnsi="Times New Roman" w:cs="Times New Roman"/>
          <w:sz w:val="28"/>
          <w:szCs w:val="28"/>
        </w:rPr>
        <w:t xml:space="preserve">2.6.2. Заявитель вправе не представлять документы, предусмотренные в </w:t>
      </w:r>
      <w:hyperlink r:id="rId6"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207DC">
          <w:rPr>
            <w:rFonts w:ascii="Times New Roman" w:eastAsia="Times New Roman" w:hAnsi="Times New Roman" w:cs="Times New Roman"/>
            <w:sz w:val="28"/>
            <w:szCs w:val="28"/>
            <w:u w:val="single"/>
          </w:rPr>
          <w:t>подпунктах</w:t>
        </w:r>
      </w:hyperlink>
      <w:r w:rsidRPr="004207DC">
        <w:rPr>
          <w:rFonts w:ascii="Times New Roman" w:eastAsia="Times New Roman" w:hAnsi="Times New Roman" w:cs="Times New Roman"/>
          <w:sz w:val="28"/>
          <w:szCs w:val="28"/>
        </w:rPr>
        <w:t xml:space="preserve"> </w:t>
      </w:r>
      <w:hyperlink r:id="rId7" w:anchor="Par98" w:tooltip="4) технический паспорт переустраиваемого и (или) перепланируемого помещения в многоквартирном доме;" w:history="1">
        <w:r w:rsidRPr="004207DC">
          <w:rPr>
            <w:rFonts w:ascii="Times New Roman" w:eastAsia="Times New Roman" w:hAnsi="Times New Roman" w:cs="Times New Roman"/>
            <w:sz w:val="28"/>
            <w:szCs w:val="28"/>
            <w:u w:val="single"/>
          </w:rPr>
          <w:t>3</w:t>
        </w:r>
      </w:hyperlink>
      <w:r w:rsidRPr="004207DC">
        <w:rPr>
          <w:rFonts w:ascii="Times New Roman" w:eastAsia="Times New Roman" w:hAnsi="Times New Roman" w:cs="Times New Roman"/>
          <w:sz w:val="28"/>
          <w:szCs w:val="28"/>
        </w:rPr>
        <w:t xml:space="preserve">, </w:t>
      </w:r>
      <w:hyperlink r:id="rId8"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4 пункта 2.6.1</w:t>
        </w:r>
      </w:hyperlink>
      <w:r w:rsidRPr="004207DC">
        <w:rPr>
          <w:rFonts w:ascii="Times New Roman" w:eastAsia="Times New Roman" w:hAnsi="Times New Roman" w:cs="Times New Roman"/>
          <w:sz w:val="28"/>
          <w:szCs w:val="28"/>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2.6.3. Документы (их копии или сведения, содержащиеся в них), указанные в </w:t>
      </w:r>
      <w:hyperlink r:id="rId9"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207DC">
          <w:rPr>
            <w:rFonts w:ascii="Times New Roman" w:eastAsia="Times New Roman" w:hAnsi="Times New Roman" w:cs="Times New Roman"/>
            <w:sz w:val="28"/>
            <w:szCs w:val="28"/>
            <w:u w:val="single"/>
          </w:rPr>
          <w:t>подпунктах</w:t>
        </w:r>
      </w:hyperlink>
      <w:r w:rsidRPr="004207DC">
        <w:rPr>
          <w:rFonts w:ascii="Times New Roman" w:eastAsia="Times New Roman" w:hAnsi="Times New Roman" w:cs="Times New Roman"/>
          <w:sz w:val="28"/>
          <w:szCs w:val="28"/>
        </w:rPr>
        <w:t xml:space="preserve"> 2, </w:t>
      </w:r>
      <w:hyperlink r:id="rId10" w:anchor="Par98" w:tooltip="4) технический паспорт переустраиваемого и (или) перепланируемого помещения в многоквартирном доме;" w:history="1">
        <w:r w:rsidRPr="004207DC">
          <w:rPr>
            <w:rFonts w:ascii="Times New Roman" w:eastAsia="Times New Roman" w:hAnsi="Times New Roman" w:cs="Times New Roman"/>
            <w:sz w:val="28"/>
            <w:szCs w:val="28"/>
            <w:u w:val="single"/>
          </w:rPr>
          <w:t>3</w:t>
        </w:r>
      </w:hyperlink>
      <w:r w:rsidRPr="004207DC">
        <w:rPr>
          <w:rFonts w:ascii="Times New Roman" w:eastAsia="Times New Roman" w:hAnsi="Times New Roman" w:cs="Times New Roman"/>
          <w:sz w:val="28"/>
          <w:szCs w:val="28"/>
        </w:rPr>
        <w:t xml:space="preserve">, </w:t>
      </w:r>
      <w:hyperlink r:id="rId11"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4 пункта 2.6.1</w:t>
        </w:r>
      </w:hyperlink>
      <w:r w:rsidRPr="004207DC">
        <w:rPr>
          <w:rFonts w:ascii="Times New Roman" w:eastAsia="Times New Roman" w:hAnsi="Times New Roman" w:cs="Times New Roman"/>
          <w:sz w:val="28"/>
          <w:szCs w:val="28"/>
        </w:rPr>
        <w:t xml:space="preserve">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 муниципального образования,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По межведомственным запросам администрации муниципального образования,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w:t>
      </w:r>
      <w:r w:rsidRPr="004207DC">
        <w:rPr>
          <w:rFonts w:ascii="Times New Roman" w:eastAsia="Times New Roman" w:hAnsi="Times New Roman" w:cs="Times New Roman"/>
          <w:sz w:val="28"/>
          <w:szCs w:val="28"/>
        </w:rPr>
        <w:lastRenderedPageBreak/>
        <w:t>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2" w:name="Par116"/>
      <w:bookmarkEnd w:id="2"/>
      <w:r w:rsidRPr="004207DC">
        <w:rPr>
          <w:rFonts w:ascii="Times New Roman" w:eastAsia="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775942" w:rsidRPr="004207DC" w:rsidRDefault="00775942" w:rsidP="00775942">
      <w:pPr>
        <w:widowControl w:val="0"/>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заявителем не представлены документы, определенные </w:t>
      </w:r>
      <w:hyperlink r:id="rId12"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пунктом 2.6.1</w:t>
        </w:r>
      </w:hyperlink>
      <w:r w:rsidRPr="004207DC">
        <w:rPr>
          <w:rFonts w:ascii="Times New Roman" w:eastAsia="Times New Roman" w:hAnsi="Times New Roman" w:cs="Times New Roman"/>
          <w:sz w:val="28"/>
          <w:szCs w:val="28"/>
        </w:rPr>
        <w:t>.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2) поступления в администрацию муниципального образования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3"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пунктом 2.6.1</w:t>
        </w:r>
      </w:hyperlink>
      <w:r w:rsidRPr="004207DC">
        <w:rPr>
          <w:rFonts w:ascii="Times New Roman" w:eastAsia="Times New Roman" w:hAnsi="Times New Roman" w:cs="Times New Roman"/>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муниципального образования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r:id="rId14"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пунктом 2.6.1</w:t>
        </w:r>
      </w:hyperlink>
      <w:r w:rsidRPr="004207DC">
        <w:rPr>
          <w:rFonts w:ascii="Times New Roman" w:eastAsia="Times New Roman" w:hAnsi="Times New Roman" w:cs="Times New Roman"/>
          <w:sz w:val="28"/>
          <w:szCs w:val="2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представления документов, определенных пунктом 2.6.1 настоящего административного регламента в ненадлежащий орган;</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несоблюдение предусмотренных статьей 22 Жилищного кодекса условий перевода помещения, а именно:</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если право собственности на переводимое помещение обременено правами каких-либо лиц;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 если при переводе квартиры в многоквартирном доме в нежилое помещение не соблюдены следующие требования: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квартира расположена на первом этаже указанного дома;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е) также не допускается:</w:t>
      </w:r>
    </w:p>
    <w:p w:rsidR="00775942" w:rsidRPr="004207DC" w:rsidRDefault="00775942" w:rsidP="00775942">
      <w:pPr>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-перевод жилого помещения в наемном доме социального использования в нежилое помещение;</w:t>
      </w:r>
    </w:p>
    <w:p w:rsidR="00775942" w:rsidRPr="004207DC" w:rsidRDefault="00775942" w:rsidP="00775942">
      <w:pPr>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перевод жилого помещения в нежилое помещение в целях осуществления религиозной деятельности;</w:t>
      </w:r>
    </w:p>
    <w:p w:rsidR="00775942" w:rsidRPr="004207DC" w:rsidRDefault="00775942" w:rsidP="00775942">
      <w:pPr>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Неполучение или несвоевременное получение документов, указанных в </w:t>
      </w:r>
      <w:hyperlink r:id="rId15"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пункте 2.6.1</w:t>
        </w:r>
      </w:hyperlink>
      <w:r w:rsidRPr="004207DC">
        <w:rPr>
          <w:rFonts w:ascii="Times New Roman" w:eastAsia="Times New Roman" w:hAnsi="Times New Roman" w:cs="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3" w:name="Par127"/>
      <w:bookmarkEnd w:id="3"/>
      <w:r w:rsidRPr="004207DC">
        <w:rPr>
          <w:rFonts w:ascii="Times New Roman" w:eastAsia="Times New Roman" w:hAnsi="Times New Roman" w:cs="Times New Roman"/>
          <w:sz w:val="28"/>
          <w:szCs w:val="28"/>
        </w:rPr>
        <w:t xml:space="preserve">2.9. Перечень услуг, которые являются необходимыми и обязательными для предоставления муниципальной услуги, в том числе сведения о документе </w:t>
      </w:r>
      <w:r w:rsidRPr="004207DC">
        <w:rPr>
          <w:rFonts w:ascii="Times New Roman" w:eastAsia="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Предоставление муниципальной услуги осуществляется бесплатно, государственная пошлина не уплачивается.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определяется организациями, предоставляющими данные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2.13. Срок и порядок регистрации запроса заявителя о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администрацией муниципального образования в течение 1 рабочего дня с даты поступления такого заявления.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администрацией муниципального образования в день поступления от МФЦ.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Заявление, поступившее в электронной форме на ЕПГУ, РПГУ регистрируется в день его поступления в случае отсутствия автоматической регистрации запросов на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Заявление, поступившее в нерабочее время, регистрируется в первый рабочий день, следующий за днем его получения.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2.14.1. Помещения администрации муниципального образования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муниципального образования, в которых проводится прием заявления и документов, не должно создавать затруднений для лиц с </w:t>
      </w:r>
      <w:r w:rsidRPr="004207DC">
        <w:rPr>
          <w:rFonts w:ascii="Times New Roman" w:eastAsia="Times New Roman" w:hAnsi="Times New Roman" w:cs="Times New Roman"/>
          <w:sz w:val="28"/>
          <w:szCs w:val="28"/>
        </w:rPr>
        <w:lastRenderedPageBreak/>
        <w:t>ограниченными возможностями здоровья.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расположении помещения на верхнем этаже специалисты администрации муниципального образования обязаны осуществлять прием заявителей на первом этаже, если по состоянию здоровья заявитель не может подняться по лестнице.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 территории, прилегающей к зданию администрации муниципального образования, организуются места для парковки автотранспортных средств, в том числе места для парковки автотранспортных средств инвалидов.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В кабинете по приему маломобильных групп населения имеется медицинская аптечка, питьевая вода. При необходимости сотрудник администрации муниципального образования, осуществляющий прием, </w:t>
      </w:r>
      <w:r w:rsidRPr="004207DC">
        <w:rPr>
          <w:rFonts w:ascii="Times New Roman" w:eastAsia="Times New Roman" w:hAnsi="Times New Roman" w:cs="Times New Roman"/>
          <w:sz w:val="28"/>
          <w:szCs w:val="28"/>
        </w:rPr>
        <w:lastRenderedPageBreak/>
        <w:t>может вызвать карету неотложной скорой помощи.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обращении гражданина с нарушениями функций опорно-двигательного аппарата работники администрации муниципального образования предпринимают следующие 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открывают входную дверь и помогают гражданину беспрепятственно посетить здание администрации муниципального образования, а также заранее предупреждают о существующих барьерах в здании;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сотрудник,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 окончании предоставления муниципальной услуги сотрудник администрации муниципального образования,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обращении граждан с недостатками зрения работники администрации муниципального образования предпринимают следующие 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сотрудник,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сотрудник администрации муниципального образования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 окончании предоставления муниципальной услуги сотрудник администрации муниципального образования,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обращении гражданина с дефектами слуха работники администрации муниципального образования предпринимают следующие 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 сотрудник администрации муниципального образования, </w:t>
      </w:r>
      <w:r w:rsidRPr="004207DC">
        <w:rPr>
          <w:rFonts w:ascii="Times New Roman" w:eastAsia="Times New Roman" w:hAnsi="Times New Roman" w:cs="Times New Roman"/>
          <w:sz w:val="28"/>
          <w:szCs w:val="28"/>
        </w:rPr>
        <w:lastRenderedPageBreak/>
        <w:t>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сотрудник администрации муниципального образования, осуществляющий прием, оказывает помощь и содействие в заполнении бланков заявлений, копирует необходимые документы.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2.14.3. Требования к комфортности и доступности предоставления услуг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2.15. Показатели доступности и качества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Количество взаимодействий заявителя с администрации муниципального образования при предоставлении муниципальной услуги - 2.</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Продолжительность взаимодействий заявителя с сотрудником при предоставлении муниципальной услуги - не более 15 минут.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2.15.1. Иными показателями качества и доступности предоставления муниципальной услуги являются: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расположенность помещений, предназначенных для предоставления муниципальной услуги, в зоне доступности к основным транспортным магистралям;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возможность выбора заявителем форм обращения за получением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возможность получения информации о ходе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w:t>
      </w:r>
      <w:r w:rsidRPr="004207DC">
        <w:rPr>
          <w:rFonts w:ascii="Times New Roman" w:eastAsia="Times New Roman" w:hAnsi="Times New Roman" w:cs="Times New Roman"/>
          <w:sz w:val="28"/>
          <w:szCs w:val="28"/>
        </w:rPr>
        <w:lastRenderedPageBreak/>
        <w:t>(бездействия) администрации муниципального образования, руководителя администрации муниципального образования либо специалиста администрации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наличие необходимого и достаточного количества специалистов, а также помещений администрации муниципального образования, в которых осуществляется прием заявлений и документов от заявителей.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2.15.2.  Администрацией муниципального образования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2.15.3. При предоставлении муниципальной услуги взаимодействие заявителя со специалистом администрации муниципального образования осуществляется при личном обращении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для получения информации по вопросам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для подачи заявления 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для получения информации о ходе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для получения результата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Продолжительность взаимодействия заявителя со специалистом не может превышать 15 минут.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2.15.4. Предоставление муниципальной услуги в МФЦ возможно при наличии заключенного соглашения о взаимодействии между администрацией муниципального образования и МФЦ.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 муниципального образования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2.16.1.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2.16.2. Заявитель вправе обратиться за предоставлением муниципальной услуги и подать документы, указанные в </w:t>
      </w:r>
      <w:hyperlink r:id="rId16"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пункте 2.6.1</w:t>
        </w:r>
      </w:hyperlink>
      <w:r w:rsidRPr="004207DC">
        <w:rPr>
          <w:rFonts w:ascii="Times New Roman" w:eastAsia="Times New Roman" w:hAnsi="Times New Roman" w:cs="Times New Roman"/>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Администрация муниципального образования обеспечивает информирование заявителей о возможности получения муниципальной услуги через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Обращение заявителя в администрацию муниципального образования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2.16.3. При предоставлении муниципальной услуги в электронной форме посредством ЕПГУ, РПГУ заявителю обеспечивается: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получение информации о порядке и сроках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запись на прием для подачи заявления 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формирование запроса;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прием и регистрация запроса 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получение результата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получение сведений о ходе выполнения запроса.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3. Состав, последовательность и сроки выполнения</w:t>
      </w:r>
    </w:p>
    <w:p w:rsidR="00775942" w:rsidRPr="004207DC" w:rsidRDefault="00775942" w:rsidP="00775942">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административных процедур (действий), требования к порядку</w:t>
      </w:r>
    </w:p>
    <w:p w:rsidR="00775942" w:rsidRPr="004207DC" w:rsidRDefault="00775942" w:rsidP="00775942">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их выполнения, в том числе особенности выполнения</w:t>
      </w:r>
    </w:p>
    <w:p w:rsidR="00775942" w:rsidRPr="004207DC" w:rsidRDefault="00775942" w:rsidP="00775942">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административных процедур (действий) в электронной форме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 Исчерпывающий перечень административных процедур</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прием и регистрация заявления и документов на предоставление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 выдача (направление) документов по результатам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17" w:anchor="Par436" w:tooltip="БЛОК-СХЕМА" w:history="1">
        <w:r w:rsidRPr="004207DC">
          <w:rPr>
            <w:rFonts w:ascii="Times New Roman" w:eastAsia="Times New Roman" w:hAnsi="Times New Roman" w:cs="Times New Roman"/>
            <w:sz w:val="28"/>
            <w:szCs w:val="28"/>
            <w:u w:val="single"/>
          </w:rPr>
          <w:t>Блок-схема</w:t>
        </w:r>
      </w:hyperlink>
      <w:r w:rsidRPr="004207DC">
        <w:rPr>
          <w:rFonts w:ascii="Times New Roman" w:eastAsia="Times New Roman" w:hAnsi="Times New Roman" w:cs="Times New Roman"/>
          <w:sz w:val="28"/>
          <w:szCs w:val="28"/>
        </w:rPr>
        <w:t xml:space="preserve"> предоставления муниципальной услуги представлена в Приложении № 1 к настоящему административному регламенту.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3.1.1. Прием и регистрация заявления и документов на предоставление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ЕПГ, РПГУ либо через МФЦ.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3.1.1.2. При личном обращении заявителя в администрацию муниципального образования специалист администрации муниципального образования, ответственный за прием и выдачу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текст в заявлении о переводе помещения поддается прочтению;</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заявление о переводе помещения подписано заявителем или уполномоченный представитель;</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прилагаются документы, необходимые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w:t>
      </w:r>
      <w:r w:rsidRPr="004207DC">
        <w:rPr>
          <w:rFonts w:ascii="Times New Roman" w:eastAsia="Times New Roman" w:hAnsi="Times New Roman" w:cs="Times New Roman"/>
          <w:sz w:val="28"/>
          <w:szCs w:val="28"/>
        </w:rPr>
        <w:lastRenderedPageBreak/>
        <w:t>недостатках в представленных документах и предлагает принять меры по их устранению.</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после чего поступившие документы передаются должностному лицу для рассмотрения и назначения ответственного исполнителя.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 ЕПГУ, РПГУ размещается образец заполнения электронной формы заявления (запроса).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регистрирует документы в системе электронного документооборота </w:t>
      </w:r>
      <w:r w:rsidRPr="004207DC">
        <w:rPr>
          <w:rFonts w:ascii="Times New Roman" w:eastAsia="Times New Roman" w:hAnsi="Times New Roman" w:cs="Times New Roman"/>
          <w:sz w:val="28"/>
          <w:szCs w:val="28"/>
        </w:rPr>
        <w:lastRenderedPageBreak/>
        <w:t>администрации муниципального образования, в журнале регистрации, в случае отсутствия системы электронного документооборота;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направляет поступивший пакет документов должностному лицу администрации муниципального образования для рассмотрения и назначения ответственного исполнителя.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3.1.1.4. При направлении заявителем заявления и документов в администрацию муниципального образования посредством почтовой связи специалист администрации муниципального образования, ответственный за прием и выдачу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Информация о приеме заявления о переводе помещения и приложенных к нему документов фиксируется в системе электронного документооборота, в </w:t>
      </w:r>
      <w:r w:rsidRPr="004207DC">
        <w:rPr>
          <w:rFonts w:ascii="Times New Roman" w:eastAsia="Times New Roman" w:hAnsi="Times New Roman" w:cs="Times New Roman"/>
          <w:sz w:val="28"/>
          <w:szCs w:val="28"/>
        </w:rPr>
        <w:lastRenderedPageBreak/>
        <w:t>журнале регистрации, в случае отсутствия системы электронного документооборота.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муниципального образования для рассмотрения и назначения ответственного исполнителя.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18"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207DC">
          <w:rPr>
            <w:rFonts w:ascii="Times New Roman" w:eastAsia="Times New Roman" w:hAnsi="Times New Roman" w:cs="Times New Roman"/>
            <w:sz w:val="28"/>
            <w:szCs w:val="28"/>
            <w:u w:val="single"/>
          </w:rPr>
          <w:t>подпунктами 2</w:t>
        </w:r>
      </w:hyperlink>
      <w:r w:rsidRPr="004207DC">
        <w:rPr>
          <w:rFonts w:ascii="Times New Roman" w:eastAsia="Times New Roman" w:hAnsi="Times New Roman" w:cs="Times New Roman"/>
          <w:sz w:val="28"/>
          <w:szCs w:val="28"/>
        </w:rPr>
        <w:t xml:space="preserve">, </w:t>
      </w:r>
      <w:hyperlink r:id="rId19" w:anchor="Par98" w:tooltip="4) технический паспорт переустраиваемого и (или) перепланируемого помещения в многоквартирном доме;" w:history="1">
        <w:r w:rsidRPr="004207DC">
          <w:rPr>
            <w:rFonts w:ascii="Times New Roman" w:eastAsia="Times New Roman" w:hAnsi="Times New Roman" w:cs="Times New Roman"/>
            <w:sz w:val="28"/>
            <w:szCs w:val="28"/>
            <w:u w:val="single"/>
          </w:rPr>
          <w:t>3</w:t>
        </w:r>
      </w:hyperlink>
      <w:r w:rsidRPr="004207DC">
        <w:rPr>
          <w:rFonts w:ascii="Times New Roman" w:eastAsia="Times New Roman" w:hAnsi="Times New Roman" w:cs="Times New Roman"/>
          <w:sz w:val="28"/>
          <w:szCs w:val="28"/>
        </w:rPr>
        <w:t xml:space="preserve">, </w:t>
      </w:r>
      <w:hyperlink r:id="rId20"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4 пункта 2.6.1</w:t>
        </w:r>
      </w:hyperlink>
      <w:r w:rsidRPr="004207DC">
        <w:rPr>
          <w:rFonts w:ascii="Times New Roman" w:eastAsia="Times New Roman" w:hAnsi="Times New Roman" w:cs="Times New Roman"/>
          <w:sz w:val="28"/>
          <w:szCs w:val="28"/>
        </w:rPr>
        <w:t>настоящегоадминистративного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Должностное лицо администрации муниципального образования при получении заявления о переводе помещения и приложенных к нему документов  производит их проверку.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В случае, если   будет выявлено, что в перечне представленных заявителем документов отсутствуют документы, предусмотренные </w:t>
      </w:r>
      <w:hyperlink r:id="rId21"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207DC">
          <w:rPr>
            <w:rFonts w:ascii="Times New Roman" w:eastAsia="Times New Roman" w:hAnsi="Times New Roman" w:cs="Times New Roman"/>
            <w:sz w:val="28"/>
            <w:szCs w:val="28"/>
            <w:u w:val="single"/>
          </w:rPr>
          <w:t>подпунктами 2</w:t>
        </w:r>
      </w:hyperlink>
      <w:r w:rsidRPr="004207DC">
        <w:rPr>
          <w:rFonts w:ascii="Times New Roman" w:eastAsia="Times New Roman" w:hAnsi="Times New Roman" w:cs="Times New Roman"/>
          <w:sz w:val="28"/>
          <w:szCs w:val="28"/>
        </w:rPr>
        <w:t xml:space="preserve">, </w:t>
      </w:r>
      <w:hyperlink r:id="rId22" w:anchor="Par98" w:tooltip="4) технический паспорт переустраиваемого и (или) перепланируемого помещения в многоквартирном доме;" w:history="1">
        <w:r w:rsidRPr="004207DC">
          <w:rPr>
            <w:rFonts w:ascii="Times New Roman" w:eastAsia="Times New Roman" w:hAnsi="Times New Roman" w:cs="Times New Roman"/>
            <w:sz w:val="28"/>
            <w:szCs w:val="28"/>
            <w:u w:val="single"/>
          </w:rPr>
          <w:t>3</w:t>
        </w:r>
      </w:hyperlink>
      <w:r w:rsidRPr="004207DC">
        <w:rPr>
          <w:rFonts w:ascii="Times New Roman" w:eastAsia="Times New Roman" w:hAnsi="Times New Roman" w:cs="Times New Roman"/>
          <w:sz w:val="28"/>
          <w:szCs w:val="28"/>
        </w:rPr>
        <w:t xml:space="preserve">, </w:t>
      </w:r>
      <w:hyperlink r:id="rId23"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4 пункта 2.6.1</w:t>
        </w:r>
      </w:hyperlink>
      <w:r w:rsidRPr="004207DC">
        <w:rPr>
          <w:rFonts w:ascii="Times New Roman" w:eastAsia="Times New Roman" w:hAnsi="Times New Roman" w:cs="Times New Roman"/>
          <w:sz w:val="28"/>
          <w:szCs w:val="28"/>
        </w:rPr>
        <w:t>настоящего административного регламента, принимается решение о направлении соответствующих межведомственных запросов.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Специалист администрации муниципального образования,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В случае не поступления ответа на межведомственный запрос в срок установленный пунктом 2.6.3административного регламента принимаются меры в соответствии </w:t>
      </w:r>
      <w:hyperlink r:id="rId24"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подпунктом 3 пункта 3.1</w:t>
        </w:r>
      </w:hyperlink>
      <w:r w:rsidRPr="004207DC">
        <w:rPr>
          <w:rFonts w:ascii="Times New Roman" w:eastAsia="Times New Roman" w:hAnsi="Times New Roman" w:cs="Times New Roman"/>
          <w:sz w:val="28"/>
          <w:szCs w:val="28"/>
        </w:rPr>
        <w:t>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Критерий принятия решения: непредставление документов, предусмотренных </w:t>
      </w:r>
      <w:hyperlink r:id="rId25"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4207DC">
          <w:rPr>
            <w:rFonts w:ascii="Times New Roman" w:eastAsia="Times New Roman" w:hAnsi="Times New Roman" w:cs="Times New Roman"/>
            <w:sz w:val="28"/>
            <w:szCs w:val="28"/>
            <w:u w:val="single"/>
          </w:rPr>
          <w:t>подпунктами 2</w:t>
        </w:r>
      </w:hyperlink>
      <w:r w:rsidRPr="004207DC">
        <w:rPr>
          <w:rFonts w:ascii="Times New Roman" w:eastAsia="Times New Roman" w:hAnsi="Times New Roman" w:cs="Times New Roman"/>
          <w:sz w:val="28"/>
          <w:szCs w:val="28"/>
        </w:rPr>
        <w:t xml:space="preserve">, </w:t>
      </w:r>
      <w:hyperlink r:id="rId26" w:anchor="Par98" w:tooltip="4) технический паспорт переустраиваемого и (или) перепланируемого помещения в многоквартирном доме;" w:history="1">
        <w:r w:rsidRPr="004207DC">
          <w:rPr>
            <w:rFonts w:ascii="Times New Roman" w:eastAsia="Times New Roman" w:hAnsi="Times New Roman" w:cs="Times New Roman"/>
            <w:sz w:val="28"/>
            <w:szCs w:val="28"/>
            <w:u w:val="single"/>
          </w:rPr>
          <w:t>3</w:t>
        </w:r>
      </w:hyperlink>
      <w:r w:rsidRPr="004207DC">
        <w:rPr>
          <w:rFonts w:ascii="Times New Roman" w:eastAsia="Times New Roman" w:hAnsi="Times New Roman" w:cs="Times New Roman"/>
          <w:sz w:val="28"/>
          <w:szCs w:val="28"/>
        </w:rPr>
        <w:t xml:space="preserve">, </w:t>
      </w:r>
      <w:hyperlink r:id="rId27"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4207DC">
          <w:rPr>
            <w:rFonts w:ascii="Times New Roman" w:eastAsia="Times New Roman" w:hAnsi="Times New Roman" w:cs="Times New Roman"/>
            <w:sz w:val="28"/>
            <w:szCs w:val="28"/>
            <w:u w:val="single"/>
          </w:rPr>
          <w:t>4 пункта 2.6.1</w:t>
        </w:r>
      </w:hyperlink>
      <w:r w:rsidRPr="004207DC">
        <w:rPr>
          <w:rFonts w:ascii="Times New Roman" w:eastAsia="Times New Roman" w:hAnsi="Times New Roman" w:cs="Times New Roman"/>
          <w:sz w:val="28"/>
          <w:szCs w:val="28"/>
        </w:rPr>
        <w:t>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w:t>
      </w:r>
      <w:r>
        <w:rPr>
          <w:rFonts w:ascii="Times New Roman" w:eastAsia="Times New Roman" w:hAnsi="Times New Roman" w:cs="Times New Roman"/>
          <w:sz w:val="28"/>
          <w:szCs w:val="28"/>
        </w:rPr>
        <w:t>66</w:t>
      </w:r>
      <w:r w:rsidRPr="004207DC">
        <w:rPr>
          <w:rFonts w:ascii="Times New Roman" w:eastAsia="Times New Roman" w:hAnsi="Times New Roman" w:cs="Times New Roman"/>
          <w:sz w:val="28"/>
          <w:szCs w:val="28"/>
        </w:rPr>
        <w:t xml:space="preserve">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w:t>
      </w:r>
      <w:r w:rsidRPr="004207DC">
        <w:rPr>
          <w:rFonts w:ascii="Times New Roman" w:eastAsia="Times New Roman" w:hAnsi="Times New Roman" w:cs="Times New Roman"/>
          <w:sz w:val="28"/>
          <w:szCs w:val="28"/>
        </w:rPr>
        <w:lastRenderedPageBreak/>
        <w:t>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Фиксация результата выполнения административной процедуры не производится.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3.1.3 Принятие решения о переводе или об отказе в переводе жилого помещения в нежилое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Основанием для начала административной процедуры является получение администрацией муниципального образования документов, указанных в </w:t>
      </w:r>
      <w:hyperlink r:id="rId28"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пункте 2.6.1</w:t>
        </w:r>
      </w:hyperlink>
      <w:r w:rsidRPr="004207DC">
        <w:rPr>
          <w:rFonts w:ascii="Times New Roman" w:eastAsia="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Ответственным за выполнение административной процедуры является уполномоченный специалист администрации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Специалист администрации муниципального образования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При поступлении в администрацию муниципального образования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9"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пунктом 2.6.1</w:t>
        </w:r>
      </w:hyperlink>
      <w:r w:rsidRPr="004207DC">
        <w:rPr>
          <w:rFonts w:ascii="Times New Roman" w:eastAsia="Times New Roman" w:hAnsi="Times New Roman" w:cs="Times New Roman"/>
          <w:sz w:val="28"/>
          <w:szCs w:val="28"/>
        </w:rPr>
        <w:t xml:space="preserve">настоящего административного регламента, и если соответствующий документ не представлен заявителем по собственной инициативе, администрация муниципального образования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r:id="rId30" w:anchor="Par93" w:tooltip="2.6.1. Исчерпывающий перечень документов, необходимых для предоставления муниципальной услуги." w:history="1">
        <w:r w:rsidRPr="004207DC">
          <w:rPr>
            <w:rFonts w:ascii="Times New Roman" w:eastAsia="Times New Roman" w:hAnsi="Times New Roman" w:cs="Times New Roman"/>
            <w:sz w:val="28"/>
            <w:szCs w:val="28"/>
            <w:u w:val="single"/>
          </w:rPr>
          <w:t>пунктом 2.6.1</w:t>
        </w:r>
      </w:hyperlink>
      <w:r w:rsidRPr="004207DC">
        <w:rPr>
          <w:rFonts w:ascii="Times New Roman" w:eastAsia="Times New Roman" w:hAnsi="Times New Roman" w:cs="Times New Roman"/>
          <w:sz w:val="28"/>
          <w:szCs w:val="28"/>
        </w:rPr>
        <w:t>настоящего административного регламента, в течение пятнадцати рабочих дней со дня направления уведомления.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администрации муниципального образования подготавливает проект решения об отказе в переводе жилого помещения в нежилое помещение или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Решение об отказе жилого помещения в нежилое помещение или нежилого помещения в жилое помещение должно содержать основания отказа </w:t>
      </w:r>
      <w:r w:rsidRPr="004207DC">
        <w:rPr>
          <w:rFonts w:ascii="Times New Roman" w:eastAsia="Times New Roman" w:hAnsi="Times New Roman" w:cs="Times New Roman"/>
          <w:sz w:val="28"/>
          <w:szCs w:val="28"/>
        </w:rPr>
        <w:lastRenderedPageBreak/>
        <w:t>с обязательной ссылкой на нарушения.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главой     в двух экземплярах и передается специалисту, ответственному за прием-выдачу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муниципального образования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 выполнения административной процедуры фиксируется в системе электронного документооборота, журнале регистрации.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3.1.4. Выдача (направление) документов по результатам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3.1.4.1. Выдача (направление) документов по результатам предоставления муниципальной услуги в администрации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документ, удостоверяющий личность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расписка в получении документов (при ее наличии у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устанавливает личность заявителя либо его представителя;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3) выдает документы;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регистрирует факт выдачи документов в системе электронного документооборота и в журнале регистрации;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 отказывает в выдаче результата предоставления муниципальной услуги в случаях:</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за выдачей документов обратилось лицо, не являющееся заявителем (его представителем);</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обратившееся лицо отказалось предъявить документ, удостоверяющий его личность.</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1) устанавливает личность заявителя либо его представителя;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Результат выполнения административной процедуры фиксируется в системе электронного документооборота   и в журнале регистрации.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4. Формы контроля за исполнением</w:t>
      </w:r>
    </w:p>
    <w:p w:rsidR="00775942" w:rsidRPr="004207DC" w:rsidRDefault="00775942" w:rsidP="00775942">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Текущий контроль за соблюдением и исполнением должностными лицами администрации муниципального образования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глава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администрации муниципального образования.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администрацией.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Периодичность осуществления плановых проверок - не реже одного раза в квартал.</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4.3. Ответственность должностных лиц, администрации муниципального образования за решения и действия (бездействие), принимаемые (осуществляемые) ими в ходе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tabs>
          <w:tab w:val="left" w:pos="1418"/>
        </w:tabs>
        <w:autoSpaceDE w:val="0"/>
        <w:autoSpaceDN w:val="0"/>
        <w:adjustRightInd w:val="0"/>
        <w:spacing w:after="160" w:line="256" w:lineRule="auto"/>
        <w:ind w:firstLine="709"/>
        <w:jc w:val="center"/>
        <w:outlineLvl w:val="0"/>
        <w:rPr>
          <w:rFonts w:ascii="Times New Roman" w:eastAsia="Times New Roman" w:hAnsi="Times New Roman" w:cs="Times New Roman"/>
          <w:b/>
          <w:sz w:val="28"/>
          <w:szCs w:val="28"/>
        </w:rPr>
      </w:pPr>
      <w:r w:rsidRPr="004207DC">
        <w:rPr>
          <w:rFonts w:ascii="Times New Roman" w:eastAsia="Times New Roman" w:hAnsi="Times New Roman" w:cs="Times New Roman"/>
          <w:b/>
          <w:sz w:val="28"/>
          <w:szCs w:val="28"/>
        </w:rPr>
        <w:t xml:space="preserve">5. </w:t>
      </w:r>
      <w:r w:rsidRPr="004207DC">
        <w:rPr>
          <w:rFonts w:ascii="Times New Roman" w:eastAsia="Times New Roman" w:hAnsi="Times New Roman" w:cs="Times New Roman"/>
          <w:b/>
          <w:sz w:val="28"/>
          <w:szCs w:val="28"/>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775942" w:rsidRPr="004207DC" w:rsidRDefault="00775942" w:rsidP="00775942">
      <w:pPr>
        <w:widowControl w:val="0"/>
        <w:autoSpaceDE w:val="0"/>
        <w:autoSpaceDN w:val="0"/>
        <w:adjustRightInd w:val="0"/>
        <w:spacing w:after="0" w:line="240" w:lineRule="auto"/>
        <w:ind w:firstLine="567"/>
        <w:jc w:val="center"/>
        <w:outlineLvl w:val="1"/>
        <w:rPr>
          <w:rFonts w:ascii="Arial" w:eastAsia="Times New Roman" w:hAnsi="Arial" w:cs="Arial"/>
          <w:b/>
          <w:bCs/>
          <w:sz w:val="28"/>
          <w:szCs w:val="28"/>
        </w:rPr>
      </w:pPr>
    </w:p>
    <w:p w:rsidR="00775942" w:rsidRPr="004207DC" w:rsidRDefault="00775942" w:rsidP="00775942">
      <w:pPr>
        <w:tabs>
          <w:tab w:val="left" w:pos="1418"/>
        </w:tabs>
        <w:autoSpaceDE w:val="0"/>
        <w:autoSpaceDN w:val="0"/>
        <w:adjustRightInd w:val="0"/>
        <w:spacing w:after="160" w:line="256" w:lineRule="auto"/>
        <w:ind w:firstLine="709"/>
        <w:jc w:val="both"/>
        <w:outlineLvl w:val="0"/>
        <w:rPr>
          <w:rFonts w:ascii="Times New Roman" w:eastAsia="Times New Roman" w:hAnsi="Times New Roman" w:cs="Times New Roman"/>
          <w:sz w:val="28"/>
          <w:szCs w:val="28"/>
        </w:rPr>
      </w:pPr>
      <w:bookmarkStart w:id="4" w:name="Par358"/>
      <w:bookmarkEnd w:id="4"/>
      <w:r w:rsidRPr="004207DC">
        <w:rPr>
          <w:rFonts w:ascii="Times New Roman" w:eastAsia="Times New Roman" w:hAnsi="Times New Roman" w:cs="Times New Roman"/>
          <w:sz w:val="28"/>
          <w:szCs w:val="28"/>
        </w:rPr>
        <w:t>5.1.</w:t>
      </w:r>
      <w:r w:rsidRPr="004207DC">
        <w:rPr>
          <w:rFonts w:ascii="Calibri" w:eastAsia="Times New Roman" w:hAnsi="Calibri" w:cs="Times New Roman"/>
          <w:sz w:val="28"/>
          <w:szCs w:val="28"/>
        </w:rPr>
        <w:t xml:space="preserve"> </w:t>
      </w:r>
      <w:r w:rsidRPr="004207DC">
        <w:rPr>
          <w:rFonts w:ascii="Times New Roman" w:eastAsia="Times New Roman" w:hAnsi="Times New Roman" w:cs="Times New Roman"/>
          <w:sz w:val="28"/>
          <w:szCs w:val="28"/>
        </w:rPr>
        <w:t xml:space="preserve">Заявитель имеет право обжаловать решения и действия </w:t>
      </w:r>
      <w:r w:rsidRPr="004207DC">
        <w:rPr>
          <w:rFonts w:ascii="Times New Roman" w:eastAsia="Times New Roman" w:hAnsi="Times New Roman" w:cs="Times New Roman"/>
          <w:sz w:val="28"/>
          <w:szCs w:val="28"/>
          <w:shd w:val="clear" w:color="auto" w:fill="FFFFFF"/>
        </w:rPr>
        <w:t xml:space="preserve">(бездействия) органа, предоставляющего муниципальную услугу, </w:t>
      </w:r>
      <w:r w:rsidRPr="004207DC">
        <w:rPr>
          <w:rFonts w:ascii="Times New Roman" w:eastAsia="Times New Roman" w:hAnsi="Times New Roman" w:cs="Times New Roman"/>
          <w:sz w:val="28"/>
          <w:szCs w:val="28"/>
          <w:shd w:val="clear" w:color="auto" w:fill="FFFFFF"/>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4207DC">
        <w:rPr>
          <w:rFonts w:ascii="Times New Roman" w:eastAsia="Times New Roman" w:hAnsi="Times New Roman" w:cs="Times New Roman"/>
          <w:sz w:val="28"/>
          <w:szCs w:val="28"/>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5.4. Способы информирования заявителей о порядке подачи и рассмотрения жалобы, в том числе с использованием ЕПГУ, РПГУ.</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07DC">
        <w:rPr>
          <w:rFonts w:ascii="Times New Roman" w:eastAsia="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администрации муниципального </w:t>
      </w:r>
      <w:r w:rsidRPr="004207DC">
        <w:rPr>
          <w:rFonts w:ascii="Times New Roman" w:eastAsia="Times New Roman" w:hAnsi="Times New Roman" w:cs="Times New Roman"/>
          <w:sz w:val="28"/>
          <w:szCs w:val="28"/>
        </w:rPr>
        <w:lastRenderedPageBreak/>
        <w:t>образования либо специалиста администрации муниципального образования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75942" w:rsidRPr="004207DC" w:rsidRDefault="00775942" w:rsidP="007759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Приложение № 1</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к административному регламенту</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left="6096"/>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по переводу жилого помещения в нежилое помещение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ind w:left="6096"/>
        <w:jc w:val="both"/>
        <w:rPr>
          <w:rFonts w:ascii="Times New Roman" w:eastAsia="Times New Roman" w:hAnsi="Times New Roman" w:cs="Times New Roman"/>
          <w:sz w:val="24"/>
          <w:szCs w:val="24"/>
        </w:rPr>
      </w:pPr>
    </w:p>
    <w:p w:rsidR="00775942" w:rsidRPr="004207DC" w:rsidRDefault="00775942" w:rsidP="00775942">
      <w:pPr>
        <w:widowControl w:val="0"/>
        <w:autoSpaceDE w:val="0"/>
        <w:autoSpaceDN w:val="0"/>
        <w:adjustRightInd w:val="0"/>
        <w:spacing w:after="0" w:line="240" w:lineRule="auto"/>
        <w:ind w:left="6096"/>
        <w:jc w:val="both"/>
        <w:rPr>
          <w:rFonts w:ascii="Times New Roman" w:eastAsia="Times New Roman" w:hAnsi="Times New Roman" w:cs="Times New Roman"/>
          <w:sz w:val="24"/>
          <w:szCs w:val="24"/>
        </w:rPr>
      </w:pP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bookmarkStart w:id="5" w:name="Par436"/>
      <w:bookmarkEnd w:id="5"/>
      <w:r w:rsidRPr="004207DC">
        <w:rPr>
          <w:rFonts w:ascii="Times New Roman" w:eastAsia="Times New Roman" w:hAnsi="Times New Roman" w:cs="Times New Roman"/>
          <w:b/>
          <w:bCs/>
          <w:sz w:val="28"/>
          <w:szCs w:val="28"/>
        </w:rPr>
        <w:t>БЛОК-СХЕМА</w:t>
      </w:r>
    </w:p>
    <w:p w:rsidR="00775942" w:rsidRPr="004207DC" w:rsidRDefault="00775942" w:rsidP="0077594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4207DC">
        <w:rPr>
          <w:rFonts w:ascii="Times New Roman" w:eastAsia="Times New Roman" w:hAnsi="Times New Roman" w:cs="Times New Roman"/>
          <w:b/>
          <w:bCs/>
          <w:sz w:val="28"/>
          <w:szCs w:val="28"/>
        </w:rPr>
        <w:t>ПРЕДОСТАВЛЕНИЯ МУНИЦИПАЛЬНОЙ УСЛУГИ «ПЕРЕВОД ЖИЛОГО ПОМЕЩЕНИЯ В НЕЖИЛОЕ ПОМЕЩЕНИЕ И НЕЖИЛОГО ПОМЕЩЕНИЯ В ЖИЛОЕ ПОМЕЩЕНИЕ»</w:t>
      </w:r>
    </w:p>
    <w:p w:rsidR="00775942" w:rsidRPr="004207DC" w:rsidRDefault="00775942" w:rsidP="00775942">
      <w:pPr>
        <w:widowControl w:val="0"/>
        <w:autoSpaceDE w:val="0"/>
        <w:autoSpaceDN w:val="0"/>
        <w:adjustRightInd w:val="0"/>
        <w:spacing w:after="0" w:line="240" w:lineRule="auto"/>
        <w:jc w:val="center"/>
        <w:rPr>
          <w:rFonts w:ascii="Arial" w:eastAsia="Times New Roman" w:hAnsi="Arial" w:cs="Arial"/>
          <w:b/>
          <w:bCs/>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8"/>
        <w:gridCol w:w="2835"/>
        <w:gridCol w:w="3118"/>
      </w:tblGrid>
      <w:tr w:rsidR="00775942" w:rsidRPr="004207DC" w:rsidTr="00534AC8">
        <w:tc>
          <w:tcPr>
            <w:tcW w:w="3118" w:type="dxa"/>
            <w:tcBorders>
              <w:top w:val="nil"/>
              <w:left w:val="nil"/>
              <w:bottom w:val="nil"/>
              <w:right w:val="single" w:sz="4" w:space="0" w:color="auto"/>
            </w:tcBorders>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Заявитель</w:t>
            </w:r>
          </w:p>
        </w:tc>
        <w:tc>
          <w:tcPr>
            <w:tcW w:w="3118" w:type="dxa"/>
            <w:tcBorders>
              <w:top w:val="nil"/>
              <w:left w:val="single" w:sz="4" w:space="0" w:color="auto"/>
              <w:bottom w:val="nil"/>
              <w:right w:val="nil"/>
            </w:tcBorders>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75942" w:rsidRPr="004207DC" w:rsidTr="00534AC8">
        <w:tc>
          <w:tcPr>
            <w:tcW w:w="9071" w:type="dxa"/>
            <w:gridSpan w:val="3"/>
            <w:tcBorders>
              <w:top w:val="nil"/>
              <w:left w:val="nil"/>
              <w:bottom w:val="single" w:sz="4" w:space="0" w:color="auto"/>
              <w:right w:val="nil"/>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noProof/>
                <w:position w:val="-6"/>
                <w:sz w:val="24"/>
                <w:szCs w:val="24"/>
              </w:rPr>
              <w:drawing>
                <wp:inline distT="0" distB="0" distL="0" distR="0" wp14:anchorId="2A07735C" wp14:editId="7AE14984">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775942" w:rsidRPr="004207DC" w:rsidTr="00534AC8">
        <w:tc>
          <w:tcPr>
            <w:tcW w:w="9071" w:type="dxa"/>
            <w:gridSpan w:val="3"/>
            <w:tcBorders>
              <w:top w:val="single" w:sz="4" w:space="0" w:color="auto"/>
              <w:left w:val="single" w:sz="4" w:space="0" w:color="auto"/>
              <w:bottom w:val="single" w:sz="4" w:space="0" w:color="auto"/>
              <w:right w:val="single" w:sz="4" w:space="0" w:color="auto"/>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Прием и регистрация заявления и документов на предоставление муниципальной услуги 1 рабочий день</w:t>
            </w:r>
          </w:p>
        </w:tc>
      </w:tr>
      <w:tr w:rsidR="00775942" w:rsidRPr="004207DC" w:rsidTr="00534AC8">
        <w:tc>
          <w:tcPr>
            <w:tcW w:w="9071" w:type="dxa"/>
            <w:gridSpan w:val="3"/>
            <w:tcBorders>
              <w:top w:val="single" w:sz="4" w:space="0" w:color="auto"/>
              <w:left w:val="nil"/>
              <w:bottom w:val="single" w:sz="4" w:space="0" w:color="auto"/>
              <w:right w:val="nil"/>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noProof/>
                <w:position w:val="-6"/>
                <w:sz w:val="24"/>
                <w:szCs w:val="24"/>
              </w:rPr>
              <w:drawing>
                <wp:inline distT="0" distB="0" distL="0" distR="0" wp14:anchorId="2FCE3687" wp14:editId="150EB056">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775942" w:rsidRPr="004207DC" w:rsidTr="00534AC8">
        <w:tc>
          <w:tcPr>
            <w:tcW w:w="9071" w:type="dxa"/>
            <w:gridSpan w:val="3"/>
            <w:tcBorders>
              <w:top w:val="single" w:sz="4" w:space="0" w:color="auto"/>
              <w:left w:val="single" w:sz="4" w:space="0" w:color="auto"/>
              <w:bottom w:val="single" w:sz="4" w:space="0" w:color="auto"/>
              <w:right w:val="single" w:sz="4" w:space="0" w:color="auto"/>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Принятие решения о переводе или об отказе в переводе жилого помещения в нежилое и нежилого помещения в жилое помещение45 дней</w:t>
            </w:r>
          </w:p>
        </w:tc>
      </w:tr>
      <w:tr w:rsidR="00775942" w:rsidRPr="004207DC" w:rsidTr="00534AC8">
        <w:tc>
          <w:tcPr>
            <w:tcW w:w="9071" w:type="dxa"/>
            <w:gridSpan w:val="3"/>
            <w:tcBorders>
              <w:top w:val="single" w:sz="4" w:space="0" w:color="auto"/>
              <w:left w:val="nil"/>
              <w:bottom w:val="single" w:sz="4" w:space="0" w:color="auto"/>
              <w:right w:val="nil"/>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noProof/>
                <w:position w:val="-6"/>
                <w:sz w:val="24"/>
                <w:szCs w:val="24"/>
              </w:rPr>
              <w:drawing>
                <wp:inline distT="0" distB="0" distL="0" distR="0" wp14:anchorId="6F8F9E2B" wp14:editId="73B3CA09">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775942" w:rsidRPr="004207DC" w:rsidTr="00534AC8">
        <w:tc>
          <w:tcPr>
            <w:tcW w:w="9071" w:type="dxa"/>
            <w:gridSpan w:val="3"/>
            <w:tcBorders>
              <w:top w:val="single" w:sz="4" w:space="0" w:color="auto"/>
              <w:left w:val="single" w:sz="4" w:space="0" w:color="auto"/>
              <w:bottom w:val="single" w:sz="4" w:space="0" w:color="auto"/>
              <w:right w:val="single" w:sz="4" w:space="0" w:color="auto"/>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Выдача (направление) документов по результатам предоставления муниципальной услуги 3 рабочих дня</w:t>
            </w:r>
          </w:p>
        </w:tc>
      </w:tr>
      <w:tr w:rsidR="00775942" w:rsidRPr="004207DC" w:rsidTr="00534AC8">
        <w:tc>
          <w:tcPr>
            <w:tcW w:w="9071" w:type="dxa"/>
            <w:gridSpan w:val="3"/>
            <w:tcBorders>
              <w:top w:val="single" w:sz="4" w:space="0" w:color="auto"/>
              <w:left w:val="nil"/>
              <w:bottom w:val="nil"/>
              <w:right w:val="nil"/>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noProof/>
                <w:position w:val="-6"/>
                <w:sz w:val="24"/>
                <w:szCs w:val="24"/>
              </w:rPr>
              <w:drawing>
                <wp:inline distT="0" distB="0" distL="0" distR="0" wp14:anchorId="535AA332" wp14:editId="57338C9B">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775942" w:rsidRPr="004207DC" w:rsidTr="00534AC8">
        <w:tc>
          <w:tcPr>
            <w:tcW w:w="3118" w:type="dxa"/>
            <w:tcBorders>
              <w:top w:val="nil"/>
              <w:left w:val="nil"/>
              <w:bottom w:val="nil"/>
              <w:right w:val="single" w:sz="4" w:space="0" w:color="auto"/>
            </w:tcBorders>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Заявитель</w:t>
            </w:r>
          </w:p>
        </w:tc>
        <w:tc>
          <w:tcPr>
            <w:tcW w:w="3118" w:type="dxa"/>
            <w:tcBorders>
              <w:top w:val="nil"/>
              <w:left w:val="single" w:sz="4" w:space="0" w:color="auto"/>
              <w:bottom w:val="nil"/>
              <w:right w:val="nil"/>
            </w:tcBorders>
          </w:tcPr>
          <w:p w:rsidR="00775942" w:rsidRPr="004207DC" w:rsidRDefault="00775942" w:rsidP="00534AC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775942" w:rsidRPr="004207DC" w:rsidRDefault="00775942" w:rsidP="00775942">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775942" w:rsidRPr="004207DC" w:rsidRDefault="00775942" w:rsidP="00775942">
      <w:pPr>
        <w:widowControl w:val="0"/>
        <w:autoSpaceDE w:val="0"/>
        <w:autoSpaceDN w:val="0"/>
        <w:adjustRightInd w:val="0"/>
        <w:spacing w:after="0" w:line="240" w:lineRule="auto"/>
        <w:outlineLvl w:val="1"/>
        <w:rPr>
          <w:rFonts w:ascii="Times New Roman" w:eastAsia="Times New Roman" w:hAnsi="Times New Roman" w:cs="Times New Roman"/>
          <w:sz w:val="24"/>
          <w:szCs w:val="24"/>
          <w:u w:val="single"/>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u w:val="single"/>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u w:val="single"/>
        </w:rPr>
      </w:pPr>
      <w:r w:rsidRPr="004207DC">
        <w:rPr>
          <w:rFonts w:ascii="Times New Roman" w:eastAsia="Times New Roman" w:hAnsi="Times New Roman" w:cs="Times New Roman"/>
          <w:sz w:val="24"/>
          <w:szCs w:val="24"/>
          <w:u w:val="single"/>
        </w:rPr>
        <w:t>Приложение № 2</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u w:val="single"/>
        </w:rPr>
      </w:pPr>
      <w:r w:rsidRPr="004207DC">
        <w:rPr>
          <w:rFonts w:ascii="Times New Roman" w:eastAsia="Times New Roman" w:hAnsi="Times New Roman" w:cs="Times New Roman"/>
          <w:sz w:val="24"/>
          <w:szCs w:val="24"/>
          <w:u w:val="single"/>
        </w:rPr>
        <w:t>к административному регламенту</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u w:val="single"/>
        </w:rPr>
      </w:pPr>
      <w:r w:rsidRPr="004207DC">
        <w:rPr>
          <w:rFonts w:ascii="Times New Roman" w:eastAsia="Times New Roman" w:hAnsi="Times New Roman" w:cs="Times New Roman"/>
          <w:sz w:val="24"/>
          <w:szCs w:val="24"/>
          <w:u w:val="single"/>
        </w:rPr>
        <w:t>предоставления муниципальной услуги</w:t>
      </w:r>
    </w:p>
    <w:p w:rsidR="00775942" w:rsidRPr="004207DC" w:rsidRDefault="00775942" w:rsidP="00775942">
      <w:pPr>
        <w:widowControl w:val="0"/>
        <w:autoSpaceDE w:val="0"/>
        <w:autoSpaceDN w:val="0"/>
        <w:adjustRightInd w:val="0"/>
        <w:spacing w:after="0" w:line="240" w:lineRule="auto"/>
        <w:ind w:left="6096"/>
        <w:jc w:val="both"/>
        <w:rPr>
          <w:rFonts w:ascii="Times New Roman" w:eastAsia="Times New Roman" w:hAnsi="Times New Roman" w:cs="Times New Roman"/>
          <w:sz w:val="24"/>
          <w:szCs w:val="24"/>
          <w:u w:val="single"/>
        </w:rPr>
      </w:pPr>
      <w:r w:rsidRPr="004207DC">
        <w:rPr>
          <w:rFonts w:ascii="Times New Roman" w:eastAsia="Times New Roman" w:hAnsi="Times New Roman" w:cs="Times New Roman"/>
          <w:sz w:val="24"/>
          <w:szCs w:val="24"/>
          <w:u w:val="single"/>
        </w:rPr>
        <w:t>по переводу жилого помещения в нежилое помещение и нежилого помещения в жилое помещение»</w:t>
      </w:r>
    </w:p>
    <w:p w:rsidR="00775942" w:rsidRPr="004207DC" w:rsidRDefault="00775942" w:rsidP="00775942">
      <w:pPr>
        <w:spacing w:after="160" w:line="256" w:lineRule="auto"/>
        <w:rPr>
          <w:rFonts w:ascii="Times New Roman" w:eastAsia="Times New Roman" w:hAnsi="Times New Roman" w:cs="Times New Roman"/>
          <w:sz w:val="24"/>
          <w:szCs w:val="24"/>
        </w:rPr>
      </w:pPr>
    </w:p>
    <w:p w:rsidR="00775942" w:rsidRPr="004207DC" w:rsidRDefault="00775942" w:rsidP="00775942">
      <w:pPr>
        <w:spacing w:after="160" w:line="256" w:lineRule="auto"/>
        <w:jc w:val="center"/>
        <w:rPr>
          <w:rFonts w:ascii="Times New Roman" w:eastAsia="Times New Roman" w:hAnsi="Times New Roman" w:cs="Times New Roman"/>
          <w:sz w:val="24"/>
          <w:szCs w:val="24"/>
          <w:u w:val="single"/>
        </w:rPr>
      </w:pPr>
    </w:p>
    <w:p w:rsidR="00775942" w:rsidRPr="004207DC" w:rsidRDefault="00775942" w:rsidP="00775942">
      <w:pPr>
        <w:spacing w:after="0" w:line="256" w:lineRule="auto"/>
        <w:jc w:val="center"/>
        <w:rPr>
          <w:rFonts w:ascii="Times New Roman" w:eastAsia="Times New Roman" w:hAnsi="Times New Roman" w:cs="Times New Roman"/>
          <w:b/>
          <w:sz w:val="24"/>
          <w:szCs w:val="24"/>
        </w:rPr>
      </w:pPr>
      <w:r w:rsidRPr="004207DC">
        <w:rPr>
          <w:rFonts w:ascii="Times New Roman" w:eastAsia="Times New Roman" w:hAnsi="Times New Roman" w:cs="Times New Roman"/>
          <w:b/>
          <w:sz w:val="24"/>
          <w:szCs w:val="24"/>
        </w:rPr>
        <w:t>Правовые основания предоставления муниципальной услуги</w:t>
      </w:r>
    </w:p>
    <w:p w:rsidR="00775942" w:rsidRPr="004207DC" w:rsidRDefault="00775942" w:rsidP="00775942">
      <w:pPr>
        <w:spacing w:after="0" w:line="256" w:lineRule="auto"/>
        <w:jc w:val="center"/>
        <w:rPr>
          <w:rFonts w:ascii="Times New Roman" w:eastAsia="Times New Roman" w:hAnsi="Times New Roman" w:cs="Times New Roman"/>
          <w:b/>
          <w:sz w:val="24"/>
          <w:szCs w:val="24"/>
        </w:rPr>
      </w:pPr>
      <w:r w:rsidRPr="004207DC">
        <w:rPr>
          <w:rFonts w:ascii="Times New Roman" w:eastAsia="Times New Roman" w:hAnsi="Times New Roman" w:cs="Times New Roman"/>
          <w:b/>
          <w:sz w:val="24"/>
          <w:szCs w:val="24"/>
        </w:rPr>
        <w:t xml:space="preserve">«Перевод жилого помещения в нежилое помещение и нежилого помещения </w:t>
      </w:r>
    </w:p>
    <w:p w:rsidR="00775942" w:rsidRPr="004207DC" w:rsidRDefault="00775942" w:rsidP="00775942">
      <w:pPr>
        <w:spacing w:after="0" w:line="256" w:lineRule="auto"/>
        <w:jc w:val="center"/>
        <w:rPr>
          <w:rFonts w:ascii="Times New Roman" w:eastAsia="Times New Roman" w:hAnsi="Times New Roman" w:cs="Times New Roman"/>
          <w:b/>
          <w:sz w:val="24"/>
          <w:szCs w:val="24"/>
        </w:rPr>
      </w:pPr>
      <w:r w:rsidRPr="004207DC">
        <w:rPr>
          <w:rFonts w:ascii="Times New Roman" w:eastAsia="Times New Roman" w:hAnsi="Times New Roman" w:cs="Times New Roman"/>
          <w:b/>
          <w:sz w:val="24"/>
          <w:szCs w:val="24"/>
        </w:rPr>
        <w:t>в жилое помещение»</w:t>
      </w:r>
    </w:p>
    <w:p w:rsidR="00775942" w:rsidRPr="004207DC" w:rsidRDefault="00775942" w:rsidP="00775942">
      <w:pPr>
        <w:spacing w:after="0" w:line="256" w:lineRule="auto"/>
        <w:jc w:val="center"/>
        <w:rPr>
          <w:rFonts w:ascii="Times New Roman" w:eastAsia="Times New Roman" w:hAnsi="Times New Roman" w:cs="Times New Roman"/>
          <w:b/>
          <w:sz w:val="24"/>
          <w:szCs w:val="24"/>
        </w:rPr>
      </w:pPr>
      <w:r w:rsidRPr="004207DC">
        <w:rPr>
          <w:rFonts w:ascii="Times New Roman" w:eastAsia="Times New Roman" w:hAnsi="Times New Roman" w:cs="Times New Roman"/>
          <w:b/>
          <w:sz w:val="24"/>
          <w:szCs w:val="24"/>
        </w:rPr>
        <w:t>(далее – муниципальная услуга)</w:t>
      </w:r>
    </w:p>
    <w:p w:rsidR="00775942" w:rsidRPr="004207DC" w:rsidRDefault="00775942" w:rsidP="00775942">
      <w:pPr>
        <w:spacing w:after="160" w:line="256" w:lineRule="auto"/>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Предоставление муниципальной услуги осуществляется в соответствии с:</w:t>
      </w:r>
    </w:p>
    <w:p w:rsidR="00775942" w:rsidRPr="004207DC" w:rsidRDefault="00775942" w:rsidP="00775942">
      <w:pPr>
        <w:spacing w:after="160" w:line="256" w:lineRule="auto"/>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 xml:space="preserve">- Жилищным Кодексом Российской Федерации; </w:t>
      </w:r>
    </w:p>
    <w:p w:rsidR="00775942" w:rsidRPr="004207DC" w:rsidRDefault="00775942" w:rsidP="00775942">
      <w:pPr>
        <w:spacing w:after="160" w:line="256" w:lineRule="auto"/>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w:t>
      </w:r>
    </w:p>
    <w:p w:rsidR="00775942" w:rsidRPr="004207DC" w:rsidRDefault="00775942" w:rsidP="00775942">
      <w:pPr>
        <w:spacing w:after="160" w:line="256" w:lineRule="auto"/>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 xml:space="preserve">- постановлением Правительства Российской Федерации от 26 сентября 1994 г. № 1086 </w:t>
      </w:r>
      <w:r w:rsidRPr="004207DC">
        <w:rPr>
          <w:rFonts w:ascii="Times New Roman" w:eastAsia="Times New Roman" w:hAnsi="Times New Roman" w:cs="Times New Roman"/>
          <w:sz w:val="24"/>
          <w:szCs w:val="24"/>
        </w:rPr>
        <w:br/>
        <w:t xml:space="preserve">"О государственной жилищной инспекции в Российской Федерации"; </w:t>
      </w:r>
    </w:p>
    <w:p w:rsidR="00775942" w:rsidRPr="004207DC" w:rsidRDefault="00775942" w:rsidP="00775942">
      <w:pPr>
        <w:spacing w:after="160" w:line="256" w:lineRule="auto"/>
        <w:jc w:val="both"/>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 xml:space="preserve">- постановлением Правительства Российской Федерации от 10 августа 2005 № 502 </w:t>
      </w:r>
      <w:r w:rsidRPr="004207DC">
        <w:rPr>
          <w:rFonts w:ascii="Times New Roman" w:eastAsia="Times New Roman" w:hAnsi="Times New Roman" w:cs="Times New Roman"/>
          <w:sz w:val="24"/>
          <w:szCs w:val="24"/>
        </w:rPr>
        <w:br/>
        <w:t>«Об утверждении формы уведомления о переводе (отказе в переводе) жилого (нежилого) помещения в нежилое (жилое) помещение»</w:t>
      </w:r>
    </w:p>
    <w:p w:rsidR="00775942" w:rsidRPr="004207DC" w:rsidRDefault="00775942" w:rsidP="00775942">
      <w:pPr>
        <w:spacing w:after="160" w:line="256" w:lineRule="auto"/>
        <w:jc w:val="both"/>
        <w:rPr>
          <w:rFonts w:ascii="Calibri" w:eastAsia="Times New Roman" w:hAnsi="Calibri" w:cs="Times New Roman"/>
          <w:sz w:val="2"/>
          <w:szCs w:val="2"/>
        </w:rPr>
      </w:pPr>
      <w:r w:rsidRPr="004207DC">
        <w:rPr>
          <w:rFonts w:ascii="Times New Roman" w:eastAsia="Times New Roman" w:hAnsi="Times New Roman" w:cs="Times New Roman"/>
          <w:sz w:val="24"/>
          <w:szCs w:val="24"/>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775942" w:rsidRPr="004207DC" w:rsidRDefault="00775942" w:rsidP="00775942">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r w:rsidRPr="004207DC">
        <w:rPr>
          <w:rFonts w:ascii="Times New Roman" w:eastAsia="Times New Roman" w:hAnsi="Times New Roman" w:cs="Times New Roman"/>
          <w:sz w:val="2"/>
          <w:szCs w:val="2"/>
        </w:rPr>
        <w:tab/>
      </w: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
          <w:szCs w:val="2"/>
        </w:rPr>
      </w:pPr>
    </w:p>
    <w:p w:rsidR="00775942" w:rsidRPr="004207DC" w:rsidRDefault="00775942" w:rsidP="0077594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Приложение № 2</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к административному регламенту</w:t>
      </w:r>
    </w:p>
    <w:p w:rsidR="00775942" w:rsidRPr="004207DC" w:rsidRDefault="00775942" w:rsidP="0077594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207DC">
        <w:rPr>
          <w:rFonts w:ascii="Times New Roman" w:eastAsia="Times New Roman" w:hAnsi="Times New Roman" w:cs="Times New Roman"/>
          <w:sz w:val="24"/>
          <w:szCs w:val="24"/>
        </w:rPr>
        <w:t>предоставления муниципальной услуги по переводу жилого помещения в нежилое помещение и нежилого помещения в жилое помещение»</w:t>
      </w:r>
    </w:p>
    <w:p w:rsidR="00775942" w:rsidRPr="004207DC" w:rsidRDefault="00775942" w:rsidP="00775942">
      <w:pPr>
        <w:widowControl w:val="0"/>
        <w:pBdr>
          <w:top w:val="single" w:sz="6" w:space="0" w:color="auto"/>
        </w:pBdr>
        <w:tabs>
          <w:tab w:val="left" w:pos="8370"/>
        </w:tabs>
        <w:autoSpaceDE w:val="0"/>
        <w:autoSpaceDN w:val="0"/>
        <w:adjustRightInd w:val="0"/>
        <w:spacing w:before="100" w:after="100" w:line="240" w:lineRule="auto"/>
        <w:jc w:val="both"/>
        <w:rPr>
          <w:rFonts w:ascii="Times New Roman" w:eastAsia="Times New Roman" w:hAnsi="Times New Roman" w:cs="Times New Roman"/>
          <w:sz w:val="2"/>
          <w:szCs w:val="2"/>
        </w:rPr>
      </w:pPr>
    </w:p>
    <w:p w:rsidR="00775942" w:rsidRPr="004207DC" w:rsidRDefault="00775942" w:rsidP="00775942">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rPr>
      </w:pPr>
    </w:p>
    <w:p w:rsidR="00775942" w:rsidRPr="004207DC" w:rsidRDefault="00775942" w:rsidP="00775942">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rPr>
      </w:pPr>
    </w:p>
    <w:p w:rsidR="00775942" w:rsidRPr="004207DC" w:rsidRDefault="00775942" w:rsidP="00775942">
      <w:pPr>
        <w:keepNext/>
        <w:keepLines/>
        <w:spacing w:after="31" w:line="256" w:lineRule="auto"/>
        <w:ind w:left="652" w:right="713" w:hanging="10"/>
        <w:jc w:val="center"/>
        <w:outlineLvl w:val="0"/>
        <w:rPr>
          <w:rFonts w:ascii="Times New Roman" w:eastAsia="Times New Roman" w:hAnsi="Times New Roman" w:cs="Times New Roman"/>
          <w:b/>
          <w:color w:val="000000"/>
        </w:rPr>
      </w:pPr>
      <w:r w:rsidRPr="004207DC">
        <w:rPr>
          <w:rFonts w:ascii="Times New Roman" w:eastAsia="Times New Roman" w:hAnsi="Times New Roman" w:cs="Times New Roman"/>
          <w:b/>
          <w:color w:val="000000"/>
        </w:rPr>
        <w:t xml:space="preserve">Форма заявления о предоставлении муниципальной услуги  </w:t>
      </w:r>
    </w:p>
    <w:p w:rsidR="00775942" w:rsidRPr="004207DC" w:rsidRDefault="00775942" w:rsidP="00775942">
      <w:pPr>
        <w:spacing w:after="0" w:line="256" w:lineRule="auto"/>
        <w:ind w:right="15"/>
        <w:jc w:val="right"/>
        <w:rPr>
          <w:rFonts w:ascii="Calibri" w:eastAsia="Times New Roman" w:hAnsi="Calibri" w:cs="Times New Roman"/>
        </w:rPr>
      </w:pP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кому: ___________________________________ </w:t>
      </w: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___________________________________ </w:t>
      </w:r>
    </w:p>
    <w:p w:rsidR="00775942" w:rsidRPr="004207DC" w:rsidRDefault="00775942" w:rsidP="00775942">
      <w:pPr>
        <w:spacing w:after="1" w:line="235" w:lineRule="auto"/>
        <w:ind w:left="5936" w:hanging="1342"/>
        <w:rPr>
          <w:rFonts w:ascii="Calibri" w:eastAsia="Times New Roman" w:hAnsi="Calibri" w:cs="Times New Roman"/>
        </w:rPr>
      </w:pPr>
      <w:r w:rsidRPr="004207DC">
        <w:rPr>
          <w:rFonts w:ascii="Times New Roman" w:eastAsia="Times New Roman" w:hAnsi="Times New Roman" w:cs="Times New Roman"/>
        </w:rPr>
        <w:t>(</w:t>
      </w:r>
      <w:r w:rsidRPr="004207DC">
        <w:rPr>
          <w:rFonts w:ascii="Times New Roman" w:eastAsia="Times New Roman" w:hAnsi="Times New Roman" w:cs="Times New Roman"/>
          <w:i/>
        </w:rPr>
        <w:t xml:space="preserve">наименование уполномоченного органа исполнительной власти субъекта Российской Федерации или органа </w:t>
      </w:r>
      <w:r w:rsidRPr="004207DC">
        <w:rPr>
          <w:rFonts w:ascii="Times New Roman" w:eastAsia="Times New Roman" w:hAnsi="Times New Roman" w:cs="Times New Roman"/>
          <w:i/>
        </w:rPr>
        <w:lastRenderedPageBreak/>
        <w:t>местного самоуправления</w:t>
      </w:r>
      <w:r w:rsidRPr="004207DC">
        <w:rPr>
          <w:rFonts w:ascii="Times New Roman" w:eastAsia="Times New Roman" w:hAnsi="Times New Roman" w:cs="Times New Roman"/>
        </w:rPr>
        <w:t xml:space="preserve">) от кого: _____________________________ </w:t>
      </w: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___________________________________ </w:t>
      </w:r>
    </w:p>
    <w:p w:rsidR="00775942" w:rsidRPr="004207DC" w:rsidRDefault="00775942" w:rsidP="00775942">
      <w:pPr>
        <w:spacing w:after="0" w:line="256" w:lineRule="auto"/>
        <w:ind w:left="10" w:right="56" w:hanging="10"/>
        <w:jc w:val="right"/>
        <w:rPr>
          <w:rFonts w:ascii="Calibri" w:eastAsia="Times New Roman" w:hAnsi="Calibri" w:cs="Times New Roman"/>
        </w:rPr>
      </w:pPr>
      <w:r w:rsidRPr="004207DC">
        <w:rPr>
          <w:rFonts w:ascii="Times New Roman" w:eastAsia="Times New Roman" w:hAnsi="Times New Roman" w:cs="Times New Roman"/>
          <w:i/>
        </w:rPr>
        <w:t>(полное наименование, ИНН, ОГРН юридического лица)</w:t>
      </w: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___________________________________ </w:t>
      </w:r>
    </w:p>
    <w:p w:rsidR="00775942" w:rsidRPr="004207DC" w:rsidRDefault="00775942" w:rsidP="00775942">
      <w:pPr>
        <w:spacing w:after="0" w:line="256" w:lineRule="auto"/>
        <w:ind w:left="10" w:right="56" w:hanging="10"/>
        <w:jc w:val="right"/>
        <w:rPr>
          <w:rFonts w:ascii="Calibri" w:eastAsia="Times New Roman" w:hAnsi="Calibri" w:cs="Times New Roman"/>
        </w:rPr>
      </w:pPr>
      <w:r w:rsidRPr="004207DC">
        <w:rPr>
          <w:rFonts w:ascii="Times New Roman" w:eastAsia="Times New Roman" w:hAnsi="Times New Roman" w:cs="Times New Roman"/>
          <w:i/>
        </w:rPr>
        <w:t>(контактный телефон, электронная почта, почтовый адрес)</w:t>
      </w: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___________________________________ </w:t>
      </w:r>
    </w:p>
    <w:p w:rsidR="00775942" w:rsidRPr="004207DC" w:rsidRDefault="00775942" w:rsidP="00775942">
      <w:pPr>
        <w:spacing w:after="1" w:line="235" w:lineRule="auto"/>
        <w:ind w:left="5333" w:hanging="314"/>
        <w:rPr>
          <w:rFonts w:ascii="Calibri" w:eastAsia="Times New Roman" w:hAnsi="Calibri" w:cs="Times New Roman"/>
        </w:rPr>
      </w:pPr>
      <w:r w:rsidRPr="004207DC">
        <w:rPr>
          <w:rFonts w:ascii="Times New Roman" w:eastAsia="Times New Roman" w:hAnsi="Times New Roman" w:cs="Times New Roman"/>
          <w:i/>
        </w:rPr>
        <w:t xml:space="preserve">(фамилия, имя, отчество (последнее - при наличии), данные документа, удостоверяющего личность,  </w:t>
      </w:r>
    </w:p>
    <w:p w:rsidR="00775942" w:rsidRPr="004207DC" w:rsidRDefault="00775942" w:rsidP="00775942">
      <w:pPr>
        <w:spacing w:after="0" w:line="256" w:lineRule="auto"/>
        <w:ind w:left="10" w:right="56" w:hanging="10"/>
        <w:jc w:val="right"/>
        <w:rPr>
          <w:rFonts w:ascii="Calibri" w:eastAsia="Times New Roman" w:hAnsi="Calibri" w:cs="Times New Roman"/>
        </w:rPr>
      </w:pPr>
      <w:r w:rsidRPr="004207DC">
        <w:rPr>
          <w:rFonts w:ascii="Times New Roman" w:eastAsia="Times New Roman" w:hAnsi="Times New Roman" w:cs="Times New Roman"/>
          <w:i/>
        </w:rPr>
        <w:t>контактный телефон, адрес электронной почты уполномоченного лица)</w:t>
      </w:r>
    </w:p>
    <w:p w:rsidR="00775942" w:rsidRPr="004207DC" w:rsidRDefault="00775942" w:rsidP="00775942">
      <w:pPr>
        <w:spacing w:after="10" w:line="247" w:lineRule="auto"/>
        <w:ind w:left="3453" w:right="56" w:hanging="10"/>
        <w:jc w:val="right"/>
        <w:rPr>
          <w:rFonts w:ascii="Calibri" w:eastAsia="Times New Roman" w:hAnsi="Calibri" w:cs="Times New Roman"/>
        </w:rPr>
      </w:pPr>
      <w:r w:rsidRPr="004207DC">
        <w:rPr>
          <w:rFonts w:ascii="Times New Roman" w:eastAsia="Times New Roman" w:hAnsi="Times New Roman" w:cs="Times New Roman"/>
        </w:rPr>
        <w:t xml:space="preserve">_________________________________________ </w:t>
      </w:r>
    </w:p>
    <w:p w:rsidR="00775942" w:rsidRPr="004207DC" w:rsidRDefault="00775942" w:rsidP="00775942">
      <w:pPr>
        <w:spacing w:after="0" w:line="256" w:lineRule="auto"/>
        <w:ind w:left="10" w:right="56" w:hanging="10"/>
        <w:jc w:val="right"/>
        <w:rPr>
          <w:rFonts w:ascii="Calibri" w:eastAsia="Times New Roman" w:hAnsi="Calibri" w:cs="Times New Roman"/>
        </w:rPr>
      </w:pPr>
      <w:r w:rsidRPr="004207DC">
        <w:rPr>
          <w:rFonts w:ascii="Times New Roman" w:eastAsia="Times New Roman" w:hAnsi="Times New Roman" w:cs="Times New Roman"/>
          <w:i/>
        </w:rPr>
        <w:t xml:space="preserve">                         (данные представителя заявителя)</w:t>
      </w:r>
    </w:p>
    <w:p w:rsidR="00775942" w:rsidRPr="004207DC" w:rsidRDefault="00775942" w:rsidP="00775942">
      <w:pPr>
        <w:spacing w:after="0" w:line="256" w:lineRule="auto"/>
        <w:ind w:right="15"/>
        <w:jc w:val="right"/>
        <w:rPr>
          <w:rFonts w:ascii="Calibri" w:eastAsia="Times New Roman" w:hAnsi="Calibri" w:cs="Times New Roman"/>
        </w:rPr>
      </w:pPr>
    </w:p>
    <w:p w:rsidR="00775942" w:rsidRPr="004207DC" w:rsidRDefault="00775942" w:rsidP="00775942">
      <w:pPr>
        <w:keepNext/>
        <w:keepLines/>
        <w:spacing w:after="0" w:line="256" w:lineRule="auto"/>
        <w:ind w:left="652" w:right="713" w:hanging="10"/>
        <w:jc w:val="center"/>
        <w:outlineLvl w:val="0"/>
        <w:rPr>
          <w:rFonts w:ascii="Times New Roman" w:eastAsia="Times New Roman" w:hAnsi="Times New Roman" w:cs="Times New Roman"/>
          <w:b/>
          <w:color w:val="000000"/>
        </w:rPr>
      </w:pPr>
      <w:r w:rsidRPr="004207DC">
        <w:rPr>
          <w:rFonts w:ascii="Times New Roman" w:eastAsia="Times New Roman" w:hAnsi="Times New Roman" w:cs="Times New Roman"/>
          <w:b/>
          <w:color w:val="000000"/>
        </w:rPr>
        <w:t>ЗАЯВЛЕНИЕ</w:t>
      </w:r>
    </w:p>
    <w:p w:rsidR="00775942" w:rsidRPr="004207DC" w:rsidRDefault="00775942" w:rsidP="00775942">
      <w:pPr>
        <w:spacing w:after="0" w:line="247" w:lineRule="auto"/>
        <w:ind w:left="117" w:hanging="10"/>
        <w:rPr>
          <w:rFonts w:ascii="Calibri" w:eastAsia="Times New Roman" w:hAnsi="Calibri" w:cs="Times New Roman"/>
        </w:rPr>
      </w:pPr>
      <w:r w:rsidRPr="004207DC">
        <w:rPr>
          <w:rFonts w:ascii="Times New Roman" w:eastAsia="Times New Roman" w:hAnsi="Times New Roman" w:cs="Times New Roman"/>
          <w:b/>
        </w:rPr>
        <w:t>о переводе жилого помещения в нежилое помещение и нежилого помещения в жилое помещение</w:t>
      </w:r>
    </w:p>
    <w:p w:rsidR="00775942" w:rsidRPr="004207DC" w:rsidRDefault="00775942" w:rsidP="00775942">
      <w:pPr>
        <w:spacing w:after="0" w:line="256" w:lineRule="auto"/>
        <w:ind w:right="15"/>
        <w:jc w:val="center"/>
        <w:rPr>
          <w:rFonts w:ascii="Calibri" w:eastAsia="Times New Roman" w:hAnsi="Calibri" w:cs="Times New Roman"/>
        </w:rPr>
      </w:pPr>
    </w:p>
    <w:p w:rsidR="00775942" w:rsidRPr="004207DC" w:rsidRDefault="00775942" w:rsidP="00775942">
      <w:pPr>
        <w:spacing w:after="0" w:line="256" w:lineRule="auto"/>
        <w:ind w:right="15"/>
        <w:jc w:val="right"/>
        <w:rPr>
          <w:rFonts w:ascii="Calibri" w:eastAsia="Times New Roman" w:hAnsi="Calibri" w:cs="Times New Roman"/>
        </w:rPr>
      </w:pPr>
    </w:p>
    <w:p w:rsidR="00775942" w:rsidRPr="004207DC" w:rsidRDefault="00775942" w:rsidP="00775942">
      <w:pPr>
        <w:spacing w:after="21" w:line="256" w:lineRule="auto"/>
        <w:ind w:right="15"/>
        <w:jc w:val="right"/>
        <w:rPr>
          <w:rFonts w:ascii="Calibri" w:eastAsia="Times New Roman" w:hAnsi="Calibri" w:cs="Times New Roman"/>
        </w:rPr>
      </w:pPr>
    </w:p>
    <w:p w:rsidR="00775942" w:rsidRPr="004207DC" w:rsidRDefault="00775942" w:rsidP="00775942">
      <w:pPr>
        <w:spacing w:after="14" w:line="247" w:lineRule="auto"/>
        <w:ind w:left="116" w:hanging="8"/>
        <w:rPr>
          <w:rFonts w:ascii="Calibri" w:eastAsia="Times New Roman" w:hAnsi="Calibri" w:cs="Times New Roman"/>
        </w:rPr>
      </w:pPr>
      <w:r w:rsidRPr="004207DC">
        <w:rPr>
          <w:rFonts w:ascii="Times New Roman" w:eastAsia="Times New Roman" w:hAnsi="Times New Roman" w:cs="Times New Roman"/>
        </w:rPr>
        <w:t xml:space="preserve">        Прошу предоставить муниципальную услугу </w:t>
      </w:r>
    </w:p>
    <w:p w:rsidR="00775942" w:rsidRPr="004207DC" w:rsidRDefault="00775942" w:rsidP="00775942">
      <w:pPr>
        <w:spacing w:after="14" w:line="247" w:lineRule="auto"/>
        <w:ind w:left="118" w:right="308" w:hanging="8"/>
        <w:rPr>
          <w:rFonts w:ascii="Calibri" w:eastAsia="Times New Roman" w:hAnsi="Calibri" w:cs="Times New Roman"/>
        </w:rPr>
      </w:pPr>
      <w:r w:rsidRPr="004207DC">
        <w:rPr>
          <w:rFonts w:ascii="Times New Roman" w:eastAsia="Times New Roman" w:hAnsi="Times New Roman" w:cs="Times New Roman"/>
        </w:rPr>
        <w:t xml:space="preserve">_____________________________________________________в отношении помещения, находящегося в собственности________________________________________________________ </w:t>
      </w:r>
    </w:p>
    <w:p w:rsidR="00775942" w:rsidRPr="004207DC" w:rsidRDefault="00775942" w:rsidP="00775942">
      <w:pPr>
        <w:spacing w:after="0" w:line="256" w:lineRule="auto"/>
        <w:ind w:left="108"/>
        <w:rPr>
          <w:rFonts w:ascii="Calibri" w:eastAsia="Times New Roman" w:hAnsi="Calibri" w:cs="Times New Roman"/>
        </w:rPr>
      </w:pPr>
    </w:p>
    <w:p w:rsidR="00775942" w:rsidRPr="004207DC" w:rsidRDefault="00775942" w:rsidP="00775942">
      <w:pPr>
        <w:spacing w:after="14" w:line="247" w:lineRule="auto"/>
        <w:ind w:left="116" w:hanging="8"/>
        <w:rPr>
          <w:rFonts w:ascii="Calibri" w:eastAsia="Times New Roman" w:hAnsi="Calibri" w:cs="Times New Roman"/>
        </w:rPr>
      </w:pPr>
      <w:r w:rsidRPr="004207DC">
        <w:rPr>
          <w:rFonts w:ascii="Times New Roman" w:eastAsia="Times New Roman" w:hAnsi="Times New Roman" w:cs="Times New Roman"/>
        </w:rPr>
        <w:t xml:space="preserve">(для физических лиц/индивидуальных предпринимателей: ФИО,  документ, удостоверяющий личность: вид документа   </w:t>
      </w:r>
      <w:r w:rsidRPr="004207DC">
        <w:rPr>
          <w:rFonts w:ascii="Times New Roman" w:eastAsia="Times New Roman" w:hAnsi="Times New Roman" w:cs="Times New Roman"/>
          <w:u w:val="single" w:color="000000"/>
        </w:rPr>
        <w:t xml:space="preserve">паспорт, </w:t>
      </w:r>
      <w:r w:rsidRPr="004207DC">
        <w:rPr>
          <w:rFonts w:ascii="Times New Roman" w:eastAsia="Times New Roman" w:hAnsi="Times New Roman" w:cs="Times New Roman"/>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775942" w:rsidRPr="004207DC" w:rsidRDefault="00775942" w:rsidP="00775942">
      <w:pPr>
        <w:tabs>
          <w:tab w:val="center" w:pos="5436"/>
          <w:tab w:val="center" w:pos="9492"/>
        </w:tabs>
        <w:spacing w:after="14" w:line="247" w:lineRule="auto"/>
        <w:rPr>
          <w:rFonts w:ascii="Calibri" w:eastAsia="Times New Roman" w:hAnsi="Calibri" w:cs="Times New Roman"/>
        </w:rPr>
      </w:pPr>
      <w:r w:rsidRPr="004207DC">
        <w:rPr>
          <w:rFonts w:ascii="Times New Roman" w:eastAsia="Times New Roman" w:hAnsi="Times New Roman" w:cs="Times New Roman"/>
        </w:rPr>
        <w:tab/>
        <w:t xml:space="preserve">,  </w:t>
      </w:r>
      <w:r w:rsidRPr="004207DC">
        <w:rPr>
          <w:rFonts w:ascii="Times New Roman" w:eastAsia="Times New Roman" w:hAnsi="Times New Roman" w:cs="Times New Roman"/>
        </w:rPr>
        <w:tab/>
        <w:t xml:space="preserve">, </w:t>
      </w:r>
    </w:p>
    <w:p w:rsidR="00775942" w:rsidRPr="004207DC" w:rsidRDefault="00775942" w:rsidP="00775942">
      <w:pPr>
        <w:spacing w:after="53" w:line="256" w:lineRule="auto"/>
        <w:ind w:left="-12"/>
        <w:rPr>
          <w:rFonts w:ascii="Calibri" w:eastAsia="Times New Roman" w:hAnsi="Calibri" w:cs="Times New Roman"/>
        </w:rPr>
      </w:pPr>
      <w:r w:rsidRPr="004207DC">
        <w:rPr>
          <w:rFonts w:ascii="Calibri" w:eastAsia="Times New Roman" w:hAnsi="Calibri" w:cs="Times New Roman"/>
          <w:noProof/>
        </w:rPr>
        <mc:AlternateContent>
          <mc:Choice Requires="wpg">
            <w:drawing>
              <wp:inline distT="0" distB="0" distL="0" distR="0" wp14:anchorId="6FA5EF2C" wp14:editId="4BD55528">
                <wp:extent cx="6340475" cy="334010"/>
                <wp:effectExtent l="0" t="0" r="3175" b="37465"/>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 w 3374771"/>
                              <a:gd name="T3" fmla="*/ 0 h 9144"/>
                              <a:gd name="T4" fmla="*/ 33747 w 3374771"/>
                              <a:gd name="T5" fmla="*/ 91 h 9144"/>
                              <a:gd name="T6" fmla="*/ 0 w 3374771"/>
                              <a:gd name="T7" fmla="*/ 91 h 9144"/>
                              <a:gd name="T8" fmla="*/ 0 w 3374771"/>
                              <a:gd name="T9" fmla="*/ 0 h 9144"/>
                              <a:gd name="T10" fmla="*/ 0 60000 65536"/>
                              <a:gd name="T11" fmla="*/ 0 60000 65536"/>
                              <a:gd name="T12" fmla="*/ 0 60000 65536"/>
                              <a:gd name="T13" fmla="*/ 0 60000 65536"/>
                              <a:gd name="T14" fmla="*/ 0 60000 65536"/>
                              <a:gd name="T15" fmla="*/ 0 w 3374771"/>
                              <a:gd name="T16" fmla="*/ 0 h 9144"/>
                              <a:gd name="T17" fmla="*/ 3374771 w 3374771"/>
                              <a:gd name="T18" fmla="*/ 9144 h 9144"/>
                            </a:gdLst>
                            <a:ahLst/>
                            <a:cxnLst>
                              <a:cxn ang="T10">
                                <a:pos x="T0" y="T1"/>
                              </a:cxn>
                              <a:cxn ang="T11">
                                <a:pos x="T2" y="T3"/>
                              </a:cxn>
                              <a:cxn ang="T12">
                                <a:pos x="T4" y="T5"/>
                              </a:cxn>
                              <a:cxn ang="T13">
                                <a:pos x="T6" y="T7"/>
                              </a:cxn>
                              <a:cxn ang="T14">
                                <a:pos x="T8" y="T9"/>
                              </a:cxn>
                            </a:cxnLst>
                            <a:rect l="T15" t="T16" r="T17" b="T18"/>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1 w 2434082"/>
                              <a:gd name="T3" fmla="*/ 0 h 9144"/>
                              <a:gd name="T4" fmla="*/ 24341 w 2434082"/>
                              <a:gd name="T5" fmla="*/ 91 h 9144"/>
                              <a:gd name="T6" fmla="*/ 0 w 2434082"/>
                              <a:gd name="T7" fmla="*/ 91 h 9144"/>
                              <a:gd name="T8" fmla="*/ 0 w 2434082"/>
                              <a:gd name="T9" fmla="*/ 0 h 9144"/>
                              <a:gd name="T10" fmla="*/ 0 60000 65536"/>
                              <a:gd name="T11" fmla="*/ 0 60000 65536"/>
                              <a:gd name="T12" fmla="*/ 0 60000 65536"/>
                              <a:gd name="T13" fmla="*/ 0 60000 65536"/>
                              <a:gd name="T14" fmla="*/ 0 60000 65536"/>
                              <a:gd name="T15" fmla="*/ 0 w 2434082"/>
                              <a:gd name="T16" fmla="*/ 0 h 9144"/>
                              <a:gd name="T17" fmla="*/ 2434082 w 2434082"/>
                              <a:gd name="T18" fmla="*/ 9144 h 9144"/>
                            </a:gdLst>
                            <a:ahLst/>
                            <a:cxnLst>
                              <a:cxn ang="T10">
                                <a:pos x="T0" y="T1"/>
                              </a:cxn>
                              <a:cxn ang="T11">
                                <a:pos x="T2" y="T3"/>
                              </a:cxn>
                              <a:cxn ang="T12">
                                <a:pos x="T4" y="T5"/>
                              </a:cxn>
                              <a:cxn ang="T13">
                                <a:pos x="T6" y="T7"/>
                              </a:cxn>
                              <a:cxn ang="T14">
                                <a:pos x="T8" y="T9"/>
                              </a:cxn>
                            </a:cxnLst>
                            <a:rect l="T15" t="T16" r="T17" b="T18"/>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1 w 1402080"/>
                              <a:gd name="T3" fmla="*/ 0 h 9144"/>
                              <a:gd name="T4" fmla="*/ 14021 w 1402080"/>
                              <a:gd name="T5" fmla="*/ 91 h 9144"/>
                              <a:gd name="T6" fmla="*/ 0 w 1402080"/>
                              <a:gd name="T7" fmla="*/ 91 h 9144"/>
                              <a:gd name="T8" fmla="*/ 0 w 1402080"/>
                              <a:gd name="T9" fmla="*/ 0 h 9144"/>
                              <a:gd name="T10" fmla="*/ 0 60000 65536"/>
                              <a:gd name="T11" fmla="*/ 0 60000 65536"/>
                              <a:gd name="T12" fmla="*/ 0 60000 65536"/>
                              <a:gd name="T13" fmla="*/ 0 60000 65536"/>
                              <a:gd name="T14" fmla="*/ 0 60000 65536"/>
                              <a:gd name="T15" fmla="*/ 0 w 1402080"/>
                              <a:gd name="T16" fmla="*/ 0 h 9144"/>
                              <a:gd name="T17" fmla="*/ 1402080 w 1402080"/>
                              <a:gd name="T18" fmla="*/ 9144 h 9144"/>
                            </a:gdLst>
                            <a:ahLst/>
                            <a:cxnLst>
                              <a:cxn ang="T10">
                                <a:pos x="T0" y="T1"/>
                              </a:cxn>
                              <a:cxn ang="T11">
                                <a:pos x="T2" y="T3"/>
                              </a:cxn>
                              <a:cxn ang="T12">
                                <a:pos x="T4" y="T5"/>
                              </a:cxn>
                              <a:cxn ang="T13">
                                <a:pos x="T6" y="T7"/>
                              </a:cxn>
                              <a:cxn ang="T14">
                                <a:pos x="T8" y="T9"/>
                              </a:cxn>
                            </a:cxnLst>
                            <a:rect l="T15" t="T16" r="T17" b="T18"/>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1 w 145085"/>
                              <a:gd name="T3" fmla="*/ 0 h 9144"/>
                              <a:gd name="T4" fmla="*/ 1451 w 145085"/>
                              <a:gd name="T5" fmla="*/ 91 h 9144"/>
                              <a:gd name="T6" fmla="*/ 0 w 145085"/>
                              <a:gd name="T7" fmla="*/ 91 h 9144"/>
                              <a:gd name="T8" fmla="*/ 0 w 145085"/>
                              <a:gd name="T9" fmla="*/ 0 h 9144"/>
                              <a:gd name="T10" fmla="*/ 0 60000 65536"/>
                              <a:gd name="T11" fmla="*/ 0 60000 65536"/>
                              <a:gd name="T12" fmla="*/ 0 60000 65536"/>
                              <a:gd name="T13" fmla="*/ 0 60000 65536"/>
                              <a:gd name="T14" fmla="*/ 0 60000 65536"/>
                              <a:gd name="T15" fmla="*/ 0 w 145085"/>
                              <a:gd name="T16" fmla="*/ 0 h 9144"/>
                              <a:gd name="T17" fmla="*/ 145085 w 145085"/>
                              <a:gd name="T18" fmla="*/ 9144 h 9144"/>
                            </a:gdLst>
                            <a:ahLst/>
                            <a:cxnLst>
                              <a:cxn ang="T10">
                                <a:pos x="T0" y="T1"/>
                              </a:cxn>
                              <a:cxn ang="T11">
                                <a:pos x="T2" y="T3"/>
                              </a:cxn>
                              <a:cxn ang="T12">
                                <a:pos x="T4" y="T5"/>
                              </a:cxn>
                              <a:cxn ang="T13">
                                <a:pos x="T6" y="T7"/>
                              </a:cxn>
                              <a:cxn ang="T14">
                                <a:pos x="T8" y="T9"/>
                              </a:cxn>
                            </a:cxnLst>
                            <a:rect l="T15" t="T16" r="T17" b="T18"/>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3 w 2606294"/>
                              <a:gd name="T3" fmla="*/ 0 h 9144"/>
                              <a:gd name="T4" fmla="*/ 26063 w 2606294"/>
                              <a:gd name="T5" fmla="*/ 91 h 9144"/>
                              <a:gd name="T6" fmla="*/ 0 w 2606294"/>
                              <a:gd name="T7" fmla="*/ 91 h 9144"/>
                              <a:gd name="T8" fmla="*/ 0 w 2606294"/>
                              <a:gd name="T9" fmla="*/ 0 h 9144"/>
                              <a:gd name="T10" fmla="*/ 0 60000 65536"/>
                              <a:gd name="T11" fmla="*/ 0 60000 65536"/>
                              <a:gd name="T12" fmla="*/ 0 60000 65536"/>
                              <a:gd name="T13" fmla="*/ 0 60000 65536"/>
                              <a:gd name="T14" fmla="*/ 0 60000 65536"/>
                              <a:gd name="T15" fmla="*/ 0 w 2606294"/>
                              <a:gd name="T16" fmla="*/ 0 h 9144"/>
                              <a:gd name="T17" fmla="*/ 2606294 w 2606294"/>
                              <a:gd name="T18" fmla="*/ 9144 h 9144"/>
                            </a:gdLst>
                            <a:ahLst/>
                            <a:cxnLst>
                              <a:cxn ang="T10">
                                <a:pos x="T0" y="T1"/>
                              </a:cxn>
                              <a:cxn ang="T11">
                                <a:pos x="T2" y="T3"/>
                              </a:cxn>
                              <a:cxn ang="T12">
                                <a:pos x="T4" y="T5"/>
                              </a:cxn>
                              <a:cxn ang="T13">
                                <a:pos x="T6" y="T7"/>
                              </a:cxn>
                              <a:cxn ang="T14">
                                <a:pos x="T8" y="T9"/>
                              </a:cxn>
                            </a:cxnLst>
                            <a:rect l="T15" t="T16" r="T17" b="T18"/>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 w 144780"/>
                              <a:gd name="T3" fmla="*/ 0 h 9144"/>
                              <a:gd name="T4" fmla="*/ 1447 w 144780"/>
                              <a:gd name="T5" fmla="*/ 91 h 9144"/>
                              <a:gd name="T6" fmla="*/ 0 w 144780"/>
                              <a:gd name="T7" fmla="*/ 91 h 9144"/>
                              <a:gd name="T8" fmla="*/ 0 w 144780"/>
                              <a:gd name="T9" fmla="*/ 0 h 9144"/>
                              <a:gd name="T10" fmla="*/ 0 60000 65536"/>
                              <a:gd name="T11" fmla="*/ 0 60000 65536"/>
                              <a:gd name="T12" fmla="*/ 0 60000 65536"/>
                              <a:gd name="T13" fmla="*/ 0 60000 65536"/>
                              <a:gd name="T14" fmla="*/ 0 60000 65536"/>
                              <a:gd name="T15" fmla="*/ 0 w 144780"/>
                              <a:gd name="T16" fmla="*/ 0 h 9144"/>
                              <a:gd name="T17" fmla="*/ 144780 w 144780"/>
                              <a:gd name="T18" fmla="*/ 9144 h 9144"/>
                            </a:gdLst>
                            <a:ahLst/>
                            <a:cxnLst>
                              <a:cxn ang="T10">
                                <a:pos x="T0" y="T1"/>
                              </a:cxn>
                              <a:cxn ang="T11">
                                <a:pos x="T2" y="T3"/>
                              </a:cxn>
                              <a:cxn ang="T12">
                                <a:pos x="T4" y="T5"/>
                              </a:cxn>
                              <a:cxn ang="T13">
                                <a:pos x="T6" y="T7"/>
                              </a:cxn>
                              <a:cxn ang="T14">
                                <a:pos x="T8" y="T9"/>
                              </a:cxn>
                            </a:cxnLst>
                            <a:rect l="T15" t="T16" r="T17" b="T18"/>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9 w 2008886"/>
                              <a:gd name="T3" fmla="*/ 0 h 9144"/>
                              <a:gd name="T4" fmla="*/ 20089 w 2008886"/>
                              <a:gd name="T5" fmla="*/ 91 h 9144"/>
                              <a:gd name="T6" fmla="*/ 0 w 2008886"/>
                              <a:gd name="T7" fmla="*/ 91 h 9144"/>
                              <a:gd name="T8" fmla="*/ 0 w 2008886"/>
                              <a:gd name="T9" fmla="*/ 0 h 9144"/>
                              <a:gd name="T10" fmla="*/ 0 60000 65536"/>
                              <a:gd name="T11" fmla="*/ 0 60000 65536"/>
                              <a:gd name="T12" fmla="*/ 0 60000 65536"/>
                              <a:gd name="T13" fmla="*/ 0 60000 65536"/>
                              <a:gd name="T14" fmla="*/ 0 60000 65536"/>
                              <a:gd name="T15" fmla="*/ 0 w 2008886"/>
                              <a:gd name="T16" fmla="*/ 0 h 9144"/>
                              <a:gd name="T17" fmla="*/ 2008886 w 2008886"/>
                              <a:gd name="T18" fmla="*/ 9144 h 9144"/>
                            </a:gdLst>
                            <a:ahLst/>
                            <a:cxnLst>
                              <a:cxn ang="T10">
                                <a:pos x="T0" y="T1"/>
                              </a:cxn>
                              <a:cxn ang="T11">
                                <a:pos x="T2" y="T3"/>
                              </a:cxn>
                              <a:cxn ang="T12">
                                <a:pos x="T4" y="T5"/>
                              </a:cxn>
                              <a:cxn ang="T13">
                                <a:pos x="T6" y="T7"/>
                              </a:cxn>
                              <a:cxn ang="T14">
                                <a:pos x="T8" y="T9"/>
                              </a:cxn>
                            </a:cxnLst>
                            <a:rect l="T15" t="T16" r="T17" b="T18"/>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A5EF2C" id="Группа 17"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">
                <v:shape id="Shape 32358" o:spid="_x0000_s1027" style="position:absolute;width:33747;height:91;visibility:visible;mso-wrap-style:square;v-text-anchor:top" coordsize="3374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" path="m,l3374771,r,9144l,9144,,e" fillcolor="black" stroked="f" strokeweight="0">
                  <v:stroke miterlimit="83231f" joinstyle="miter"/>
                  <v:path arrowok="t" o:connecttype="custom" o:connectlocs="0,0;337,0;337,1;0,1;0,0" o:connectangles="0,0,0,0,0" textboxrect="0,0,3374771,9144"/>
                </v:shape>
                <v:shape id="Shape 32359" o:spid="_x0000_s1028" style="position:absolute;left:35164;width:24341;height:91;visibility:visible;mso-wrap-style:square;v-text-anchor:top" coordsize="24340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" path="m,l2434082,r,9144l,9144,,e" fillcolor="black" stroked="f" strokeweight="0">
                  <v:stroke miterlimit="83231f" joinstyle="miter"/>
                  <v:path arrowok="t" o:connecttype="custom" o:connectlocs="0,0;243,0;243,1;0,1;0,0" o:connectangles="0,0,0,0,0" textboxrect="0,0,2434082,9144"/>
                </v:shape>
                <v:rect id="Rectangle 24366" o:spid="_x0000_s1029" style="position:absolute;left:22207;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775942" w:rsidRDefault="00775942" w:rsidP="00775942">
                        <w:r>
                          <w:rPr>
                            <w:rFonts w:ascii="Times New Roman" w:hAnsi="Times New Roman"/>
                          </w:rPr>
                          <w:t>(</w:t>
                        </w:r>
                      </w:p>
                    </w:txbxContent>
                  </v:textbox>
                </v:rect>
                <v:rect id="Rectangle 24368" o:spid="_x0000_s1030" style="position:absolute;left:22679;top:384;width:236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775942" w:rsidRDefault="00775942" w:rsidP="00775942">
                        <w:r>
                          <w:rPr>
                            <w:rFonts w:ascii="Times New Roman" w:hAnsi="Times New Roman"/>
                          </w:rPr>
                          <w:t>№ дома, № корпуса, строения</w:t>
                        </w:r>
                      </w:p>
                    </w:txbxContent>
                  </v:textbox>
                </v:rect>
                <v:rect id="Rectangle 24367" o:spid="_x0000_s1031" style="position:absolute;left:4049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775942" w:rsidRDefault="00775942" w:rsidP="00775942">
                        <w:r>
                          <w:rPr>
                            <w:rFonts w:ascii="Times New Roman" w:hAnsi="Times New Roman"/>
                          </w:rPr>
                          <w:t>)</w:t>
                        </w:r>
                      </w:p>
                    </w:txbxContent>
                  </v:textbox>
                </v:rect>
                <v:rect id="Rectangle 638" o:spid="_x0000_s1032" style="position:absolute;left:40970;top:38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775942" w:rsidRDefault="00775942" w:rsidP="00775942"/>
                    </w:txbxContent>
                  </v:textbox>
                </v:rect>
                <v:rect id="Rectangle 639" o:spid="_x0000_s1033" style="position:absolute;left:7086;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775942" w:rsidRDefault="00775942" w:rsidP="00775942"/>
                    </w:txbxContent>
                  </v:textbox>
                </v:rect>
                <v:rect id="Rectangle 640" o:spid="_x0000_s1034" style="position:absolute;left:14782;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775942" w:rsidRDefault="00775942" w:rsidP="00775942">
                        <w:r>
                          <w:rPr>
                            <w:rFonts w:ascii="Times New Roman" w:hAnsi="Times New Roman"/>
                          </w:rPr>
                          <w:t>,</w:t>
                        </w:r>
                      </w:p>
                    </w:txbxContent>
                  </v:textbox>
                </v:rect>
                <v:rect id="Rectangle 641" o:spid="_x0000_s1035" style="position:absolute;left:15132;top:200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775942" w:rsidRDefault="00775942" w:rsidP="00775942"/>
                    </w:txbxContent>
                  </v:textbox>
                </v:rect>
                <v:rect id="Rectangle 642" o:spid="_x0000_s1036" style="position:absolute;left:286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775942" w:rsidRDefault="00775942" w:rsidP="00775942"/>
                    </w:txbxContent>
                  </v:textbox>
                </v:rect>
                <v:rect id="Rectangle 643" o:spid="_x0000_s1037" style="position:absolute;left:42418;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775942" w:rsidRDefault="00775942" w:rsidP="00775942">
                        <w:r>
                          <w:rPr>
                            <w:rFonts w:ascii="Times New Roman" w:hAnsi="Times New Roman"/>
                          </w:rPr>
                          <w:t>,</w:t>
                        </w:r>
                      </w:p>
                    </w:txbxContent>
                  </v:textbox>
                </v:rect>
                <v:rect id="Rectangle 644" o:spid="_x0000_s1038" style="position:absolute;left:427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775942" w:rsidRDefault="00775942" w:rsidP="00775942"/>
                    </w:txbxContent>
                  </v:textbox>
                </v:rect>
                <v:rect id="Rectangle 645" o:spid="_x0000_s1039" style="position:absolute;left:51703;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775942" w:rsidRDefault="00775942" w:rsidP="00775942"/>
                    </w:txbxContent>
                  </v:textbox>
                </v:rect>
                <v:shape id="Shape 32360" o:spid="_x0000_s1040" style="position:absolute;left:91;top:3280;width:14021;height:91;visibility:visible;mso-wrap-style:square;v-text-anchor:top" coordsize="1402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" path="m,l1402080,r,9144l,9144,,e" fillcolor="black" stroked="f" strokeweight="0">
                  <v:stroke miterlimit="83231f" joinstyle="miter"/>
                  <v:path arrowok="t" o:connecttype="custom" o:connectlocs="0,0;140,0;140,1;0,1;0,0" o:connectangles="0,0,0,0,0" textboxrect="0,0,1402080,9144"/>
                </v:shape>
                <v:shape id="Shape 32361" o:spid="_x0000_s1041" style="position:absolute;left:14111;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" path="m,l9144,r,9144l,9144,,e" fillcolor="black" stroked="f" strokeweight="0">
                  <v:stroke miterlimit="83231f" joinstyle="miter"/>
                  <v:path arrowok="t" o:connecttype="custom" o:connectlocs="0,0;1,0;1,1;0,1;0,0" o:connectangles="0,0,0,0,0" textboxrect="0,0,9144,9144"/>
                </v:shape>
                <v:shape id="Shape 32362" o:spid="_x0000_s1042" style="position:absolute;left:14172;top:3280;width:1451;height:91;visibility:visible;mso-wrap-style:square;v-text-anchor:top" coordsize="14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" path="m,l145085,r,9144l,9144,,e" fillcolor="black" stroked="f" strokeweight="0">
                  <v:stroke miterlimit="83231f" joinstyle="miter"/>
                  <v:path arrowok="t" o:connecttype="custom" o:connectlocs="0,0;15,0;15,1;0,1;0,0" o:connectangles="0,0,0,0,0" textboxrect="0,0,145085,9144"/>
                </v:shape>
                <v:shape id="Shape 32363" o:spid="_x0000_s1043" style="position:absolute;left:15624;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" path="m,l9144,r,9144l,9144,,e" fillcolor="black" stroked="f" strokeweight="0">
                  <v:stroke miterlimit="83231f" joinstyle="miter"/>
                  <v:path arrowok="t" o:connecttype="custom" o:connectlocs="0,0;1,0;1,1;0,1;0,0" o:connectangles="0,0,0,0,0" textboxrect="0,0,9144,9144"/>
                </v:shape>
                <v:shape id="Shape 32364" o:spid="_x0000_s1044" style="position:absolute;left:15685;top:3280;width:26063;height:91;visibility:visible;mso-wrap-style:square;v-text-anchor:top" coordsize="2606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" path="m,l2606294,r,9144l,9144,,e" fillcolor="black" stroked="f" strokeweight="0">
                  <v:stroke miterlimit="83231f" joinstyle="miter"/>
                  <v:path arrowok="t" o:connecttype="custom" o:connectlocs="0,0;261,0;261,1;0,1;0,0" o:connectangles="0,0,0,0,0" textboxrect="0,0,2606294,9144"/>
                </v:shape>
                <v:shape id="Shape 32365" o:spid="_x0000_s1045" style="position:absolute;left:41748;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" path="m,l9144,r,9144l,9144,,e" fillcolor="black" stroked="f" strokeweight="0">
                  <v:stroke miterlimit="83231f" joinstyle="miter"/>
                  <v:path arrowok="t" o:connecttype="custom" o:connectlocs="0,0;1,0;1,1;0,1;0,0" o:connectangles="0,0,0,0,0" textboxrect="0,0,9144,9144"/>
                </v:shape>
                <v:shape id="Shape 32366" o:spid="_x0000_s1046" style="position:absolute;left:41809;top:3280;width:1447;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" path="m,l144780,r,9144l,9144,,e" fillcolor="black" stroked="f" strokeweight="0">
                  <v:stroke miterlimit="83231f" joinstyle="miter"/>
                  <v:path arrowok="t" o:connecttype="custom" o:connectlocs="0,0;14,0;14,1;0,1;0,0" o:connectangles="0,0,0,0,0" textboxrect="0,0,144780,9144"/>
                </v:shape>
                <v:shape id="Shape 32367" o:spid="_x0000_s1047" style="position:absolute;left:43256;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" path="m,l9144,r,9144l,9144,,e" fillcolor="black" stroked="f" strokeweight="0">
                  <v:stroke miterlimit="83231f" joinstyle="miter"/>
                  <v:path arrowok="t" o:connecttype="custom" o:connectlocs="0,0;1,0;1,1;0,1;0,0" o:connectangles="0,0,0,0,0" textboxrect="0,0,9144,9144"/>
                </v:shape>
                <v:shape id="Shape 32368" o:spid="_x0000_s1048" style="position:absolute;left:43317;top:3280;width:20089;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" path="m,l2008886,r,9144l,9144,,e" fillcolor="black" stroked="f" strokeweight="0">
                  <v:stroke miterlimit="83231f" joinstyle="miter"/>
                  <v:path arrowok="t" o:connecttype="custom" o:connectlocs="0,0;201,0;201,1;0,1;0,0" o:connectangles="0,0,0,0,0" textboxrect="0,0,2008886,9144"/>
                </v:shape>
                <w10:anchorlock/>
              </v:group>
            </w:pict>
          </mc:Fallback>
        </mc:AlternateContent>
      </w:r>
    </w:p>
    <w:p w:rsidR="00775942" w:rsidRPr="004207DC" w:rsidRDefault="00775942" w:rsidP="00775942">
      <w:pPr>
        <w:spacing w:after="28" w:line="235" w:lineRule="auto"/>
        <w:ind w:left="108" w:right="503" w:firstLine="353"/>
        <w:jc w:val="both"/>
        <w:rPr>
          <w:rFonts w:ascii="Calibri" w:eastAsia="Times New Roman" w:hAnsi="Calibri" w:cs="Times New Roman"/>
        </w:rPr>
      </w:pPr>
      <w:r w:rsidRPr="004207DC">
        <w:rPr>
          <w:rFonts w:ascii="Times New Roman" w:eastAsia="Times New Roman" w:hAnsi="Times New Roman" w:cs="Times New Roman"/>
        </w:rPr>
        <w:t xml:space="preserve">(№ квартиры,  (текущее назначение помещения  (общая площадь, жилая помещения) (жилое/нежилое) площадь) из (жилого/нежилого) помещения в (нежилое/жилое) </w:t>
      </w:r>
    </w:p>
    <w:p w:rsidR="00775942" w:rsidRPr="004207DC" w:rsidRDefault="00775942" w:rsidP="00775942">
      <w:pPr>
        <w:tabs>
          <w:tab w:val="center" w:pos="6543"/>
        </w:tabs>
        <w:spacing w:after="14" w:line="247" w:lineRule="auto"/>
        <w:rPr>
          <w:rFonts w:ascii="Calibri" w:eastAsia="Times New Roman" w:hAnsi="Calibri" w:cs="Times New Roman"/>
        </w:rPr>
      </w:pPr>
      <w:r w:rsidRPr="004207DC">
        <w:rPr>
          <w:rFonts w:ascii="Times New Roman" w:eastAsia="Times New Roman" w:hAnsi="Times New Roman" w:cs="Times New Roman"/>
        </w:rPr>
        <w:tab/>
        <w:t xml:space="preserve">(нужное подчеркнуть) </w:t>
      </w:r>
    </w:p>
    <w:p w:rsidR="00775942" w:rsidRPr="004207DC" w:rsidRDefault="00775942" w:rsidP="00775942">
      <w:pPr>
        <w:spacing w:after="5" w:line="256" w:lineRule="auto"/>
        <w:ind w:right="15"/>
        <w:jc w:val="center"/>
        <w:rPr>
          <w:rFonts w:ascii="Calibri" w:eastAsia="Times New Roman" w:hAnsi="Calibri" w:cs="Times New Roman"/>
        </w:rPr>
      </w:pPr>
    </w:p>
    <w:p w:rsidR="00775942" w:rsidRPr="004207DC" w:rsidRDefault="00775942" w:rsidP="00775942">
      <w:pPr>
        <w:spacing w:after="0" w:line="256" w:lineRule="auto"/>
        <w:ind w:left="108"/>
        <w:rPr>
          <w:rFonts w:ascii="Calibri" w:eastAsia="Times New Roman" w:hAnsi="Calibri" w:cs="Times New Roman"/>
        </w:rPr>
      </w:pPr>
      <w:r w:rsidRPr="004207DC">
        <w:rPr>
          <w:rFonts w:ascii="Times New Roman" w:eastAsia="Times New Roman" w:hAnsi="Times New Roman" w:cs="Times New Roman"/>
        </w:rPr>
        <w:tab/>
      </w:r>
      <w:r w:rsidRPr="004207DC">
        <w:rPr>
          <w:rFonts w:ascii="Times New Roman" w:eastAsia="Times New Roman" w:hAnsi="Times New Roman" w:cs="Times New Roman"/>
        </w:rPr>
        <w:tab/>
      </w:r>
      <w:r w:rsidRPr="004207DC">
        <w:rPr>
          <w:rFonts w:ascii="Times New Roman" w:eastAsia="Times New Roman" w:hAnsi="Times New Roman" w:cs="Times New Roman"/>
        </w:rPr>
        <w:tab/>
      </w:r>
      <w:r w:rsidRPr="004207DC">
        <w:rPr>
          <w:rFonts w:ascii="Times New Roman" w:eastAsia="Times New Roman" w:hAnsi="Times New Roman" w:cs="Times New Roman"/>
        </w:rPr>
        <w:tab/>
      </w:r>
    </w:p>
    <w:p w:rsidR="00775942" w:rsidRPr="004207DC" w:rsidRDefault="00775942" w:rsidP="00775942">
      <w:pPr>
        <w:spacing w:after="14" w:line="247" w:lineRule="auto"/>
        <w:ind w:left="536" w:hanging="8"/>
        <w:rPr>
          <w:rFonts w:ascii="Calibri" w:eastAsia="Times New Roman" w:hAnsi="Calibri" w:cs="Times New Roman"/>
        </w:rPr>
      </w:pPr>
      <w:r w:rsidRPr="004207DC">
        <w:rPr>
          <w:rFonts w:ascii="Times New Roman" w:eastAsia="Times New Roman" w:hAnsi="Times New Roman" w:cs="Times New Roman"/>
        </w:rPr>
        <w:t>Подпись</w:t>
      </w:r>
    </w:p>
    <w:p w:rsidR="00775942" w:rsidRDefault="00775942" w:rsidP="00775942">
      <w:pPr>
        <w:tabs>
          <w:tab w:val="center" w:pos="755"/>
          <w:tab w:val="center" w:pos="5311"/>
        </w:tabs>
        <w:spacing w:after="14" w:line="247" w:lineRule="auto"/>
        <w:rPr>
          <w:rFonts w:ascii="Calibri" w:eastAsia="Times New Roman" w:hAnsi="Calibri" w:cs="Times New Roman"/>
        </w:rPr>
      </w:pPr>
      <w:r w:rsidRPr="004207DC">
        <w:rPr>
          <w:rFonts w:ascii="Times New Roman" w:eastAsia="Times New Roman" w:hAnsi="Times New Roman" w:cs="Times New Roman"/>
        </w:rPr>
        <w:tab/>
        <w:t xml:space="preserve">Дата </w:t>
      </w:r>
      <w:r w:rsidRPr="004207DC">
        <w:rPr>
          <w:rFonts w:ascii="Times New Roman" w:eastAsia="Times New Roman" w:hAnsi="Times New Roman" w:cs="Times New Roman"/>
        </w:rPr>
        <w:tab/>
      </w:r>
      <w:r w:rsidRPr="004207DC">
        <w:rPr>
          <w:rFonts w:ascii="Calibri" w:eastAsia="Times New Roman" w:hAnsi="Calibri" w:cs="Times New Roman"/>
          <w:noProof/>
        </w:rPr>
        <mc:AlternateContent>
          <mc:Choice Requires="wpg">
            <w:drawing>
              <wp:inline distT="0" distB="0" distL="0" distR="0" wp14:anchorId="5230C835" wp14:editId="347D6994">
                <wp:extent cx="5141595" cy="335280"/>
                <wp:effectExtent l="0" t="0" r="1905" b="3619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9" name="Shape 32380"/>
                        <wps:cNvSpPr>
                          <a:spLocks/>
                        </wps:cNvSpPr>
                        <wps:spPr bwMode="auto">
                          <a:xfrm>
                            <a:off x="3048" y="0"/>
                            <a:ext cx="16095" cy="91"/>
                          </a:xfrm>
                          <a:custGeom>
                            <a:avLst/>
                            <a:gdLst>
                              <a:gd name="T0" fmla="*/ 0 w 1609598"/>
                              <a:gd name="T1" fmla="*/ 0 h 9144"/>
                              <a:gd name="T2" fmla="*/ 16095 w 1609598"/>
                              <a:gd name="T3" fmla="*/ 0 h 9144"/>
                              <a:gd name="T4" fmla="*/ 16095 w 1609598"/>
                              <a:gd name="T5" fmla="*/ 91 h 9144"/>
                              <a:gd name="T6" fmla="*/ 0 w 1609598"/>
                              <a:gd name="T7" fmla="*/ 91 h 9144"/>
                              <a:gd name="T8" fmla="*/ 0 w 1609598"/>
                              <a:gd name="T9" fmla="*/ 0 h 9144"/>
                              <a:gd name="T10" fmla="*/ 0 60000 65536"/>
                              <a:gd name="T11" fmla="*/ 0 60000 65536"/>
                              <a:gd name="T12" fmla="*/ 0 60000 65536"/>
                              <a:gd name="T13" fmla="*/ 0 60000 65536"/>
                              <a:gd name="T14" fmla="*/ 0 60000 65536"/>
                              <a:gd name="T15" fmla="*/ 0 w 1609598"/>
                              <a:gd name="T16" fmla="*/ 0 h 9144"/>
                              <a:gd name="T17" fmla="*/ 1609598 w 1609598"/>
                              <a:gd name="T18" fmla="*/ 9144 h 9144"/>
                            </a:gdLst>
                            <a:ahLst/>
                            <a:cxnLst>
                              <a:cxn ang="T10">
                                <a:pos x="T0" y="T1"/>
                              </a:cxn>
                              <a:cxn ang="T11">
                                <a:pos x="T2" y="T3"/>
                              </a:cxn>
                              <a:cxn ang="T12">
                                <a:pos x="T4" y="T5"/>
                              </a:cxn>
                              <a:cxn ang="T13">
                                <a:pos x="T6" y="T7"/>
                              </a:cxn>
                              <a:cxn ang="T14">
                                <a:pos x="T8" y="T9"/>
                              </a:cxn>
                            </a:cxnLst>
                            <a:rect l="T15" t="T16" r="T17" b="T18"/>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1"/>
                        <wps:cNvSpPr>
                          <a:spLocks/>
                        </wps:cNvSpPr>
                        <wps:spPr bwMode="auto">
                          <a:xfrm>
                            <a:off x="19053" y="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32382"/>
                        <wps:cNvSpPr>
                          <a:spLocks/>
                        </wps:cNvSpPr>
                        <wps:spPr bwMode="auto">
                          <a:xfrm>
                            <a:off x="19114" y="0"/>
                            <a:ext cx="6130" cy="91"/>
                          </a:xfrm>
                          <a:custGeom>
                            <a:avLst/>
                            <a:gdLst>
                              <a:gd name="T0" fmla="*/ 0 w 612953"/>
                              <a:gd name="T1" fmla="*/ 0 h 9144"/>
                              <a:gd name="T2" fmla="*/ 6130 w 612953"/>
                              <a:gd name="T3" fmla="*/ 0 h 9144"/>
                              <a:gd name="T4" fmla="*/ 6130 w 612953"/>
                              <a:gd name="T5" fmla="*/ 91 h 9144"/>
                              <a:gd name="T6" fmla="*/ 0 w 612953"/>
                              <a:gd name="T7" fmla="*/ 91 h 9144"/>
                              <a:gd name="T8" fmla="*/ 0 w 612953"/>
                              <a:gd name="T9" fmla="*/ 0 h 9144"/>
                              <a:gd name="T10" fmla="*/ 0 60000 65536"/>
                              <a:gd name="T11" fmla="*/ 0 60000 65536"/>
                              <a:gd name="T12" fmla="*/ 0 60000 65536"/>
                              <a:gd name="T13" fmla="*/ 0 60000 65536"/>
                              <a:gd name="T14" fmla="*/ 0 60000 65536"/>
                              <a:gd name="T15" fmla="*/ 0 w 612953"/>
                              <a:gd name="T16" fmla="*/ 0 h 9144"/>
                              <a:gd name="T17" fmla="*/ 612953 w 612953"/>
                              <a:gd name="T18" fmla="*/ 9144 h 9144"/>
                            </a:gdLst>
                            <a:ahLst/>
                            <a:cxnLst>
                              <a:cxn ang="T10">
                                <a:pos x="T0" y="T1"/>
                              </a:cxn>
                              <a:cxn ang="T11">
                                <a:pos x="T2" y="T3"/>
                              </a:cxn>
                              <a:cxn ang="T12">
                                <a:pos x="T4" y="T5"/>
                              </a:cxn>
                              <a:cxn ang="T13">
                                <a:pos x="T6" y="T7"/>
                              </a:cxn>
                              <a:cxn ang="T14">
                                <a:pos x="T8" y="T9"/>
                              </a:cxn>
                            </a:cxnLst>
                            <a:rect l="T15" t="T16" r="T17" b="T18"/>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32383"/>
                        <wps:cNvSpPr>
                          <a:spLocks/>
                        </wps:cNvSpPr>
                        <wps:spPr bwMode="auto">
                          <a:xfrm>
                            <a:off x="25152" y="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32384"/>
                        <wps:cNvSpPr>
                          <a:spLocks/>
                        </wps:cNvSpPr>
                        <wps:spPr bwMode="auto">
                          <a:xfrm>
                            <a:off x="25213" y="0"/>
                            <a:ext cx="26200" cy="91"/>
                          </a:xfrm>
                          <a:custGeom>
                            <a:avLst/>
                            <a:gdLst>
                              <a:gd name="T0" fmla="*/ 0 w 2620010"/>
                              <a:gd name="T1" fmla="*/ 0 h 9144"/>
                              <a:gd name="T2" fmla="*/ 26200 w 2620010"/>
                              <a:gd name="T3" fmla="*/ 0 h 9144"/>
                              <a:gd name="T4" fmla="*/ 26200 w 2620010"/>
                              <a:gd name="T5" fmla="*/ 91 h 9144"/>
                              <a:gd name="T6" fmla="*/ 0 w 2620010"/>
                              <a:gd name="T7" fmla="*/ 91 h 9144"/>
                              <a:gd name="T8" fmla="*/ 0 w 2620010"/>
                              <a:gd name="T9" fmla="*/ 0 h 9144"/>
                              <a:gd name="T10" fmla="*/ 0 60000 65536"/>
                              <a:gd name="T11" fmla="*/ 0 60000 65536"/>
                              <a:gd name="T12" fmla="*/ 0 60000 65536"/>
                              <a:gd name="T13" fmla="*/ 0 60000 65536"/>
                              <a:gd name="T14" fmla="*/ 0 60000 65536"/>
                              <a:gd name="T15" fmla="*/ 0 w 2620010"/>
                              <a:gd name="T16" fmla="*/ 0 h 9144"/>
                              <a:gd name="T17" fmla="*/ 2620010 w 2620010"/>
                              <a:gd name="T18" fmla="*/ 9144 h 9144"/>
                            </a:gdLst>
                            <a:ahLst/>
                            <a:cxnLst>
                              <a:cxn ang="T10">
                                <a:pos x="T0" y="T1"/>
                              </a:cxn>
                              <a:cxn ang="T11">
                                <a:pos x="T2" y="T3"/>
                              </a:cxn>
                              <a:cxn ang="T12">
                                <a:pos x="T4" y="T5"/>
                              </a:cxn>
                              <a:cxn ang="T13">
                                <a:pos x="T6" y="T7"/>
                              </a:cxn>
                              <a:cxn ang="T14">
                                <a:pos x="T8" y="T9"/>
                              </a:cxn>
                            </a:cxnLst>
                            <a:rect l="T15" t="T16" r="T17" b="T18"/>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15"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расшифровка подписи</w:t>
                              </w:r>
                            </w:p>
                          </w:txbxContent>
                        </wps:txbx>
                        <wps:bodyPr rot="0" vert="horz" wrap="square" lIns="0" tIns="0" rIns="0" bIns="0" anchor="t" anchorCtr="0" upright="1">
                          <a:noAutofit/>
                        </wps:bodyPr>
                      </wps:wsp>
                      <wps:wsp>
                        <wps:cNvPr id="16"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r>
                                <w:rPr>
                                  <w:rFonts w:ascii="Times New Roman" w:hAnsi="Times New Roman"/>
                                </w:rPr>
                                <w:t>)</w:t>
                              </w:r>
                            </w:p>
                          </w:txbxContent>
                        </wps:txbx>
                        <wps:bodyPr rot="0" vert="horz" wrap="square" lIns="0" tIns="0" rIns="0" bIns="0" anchor="t" anchorCtr="0" upright="1">
                          <a:noAutofit/>
                        </wps:bodyPr>
                      </wps:wsp>
                      <wps:wsp>
                        <wps:cNvPr id="40"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41"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42" w:rsidRDefault="00775942" w:rsidP="00775942"/>
                          </w:txbxContent>
                        </wps:txbx>
                        <wps:bodyPr rot="0" vert="horz" wrap="square" lIns="0" tIns="0" rIns="0" bIns="0" anchor="t" anchorCtr="0" upright="1">
                          <a:noAutofit/>
                        </wps:bodyPr>
                      </wps:wsp>
                      <wps:wsp>
                        <wps:cNvPr id="42" name="Shape 32385"/>
                        <wps:cNvSpPr>
                          <a:spLocks/>
                        </wps:cNvSpPr>
                        <wps:spPr bwMode="auto">
                          <a:xfrm>
                            <a:off x="0" y="3291"/>
                            <a:ext cx="19143" cy="92"/>
                          </a:xfrm>
                          <a:custGeom>
                            <a:avLst/>
                            <a:gdLst>
                              <a:gd name="T0" fmla="*/ 0 w 1914398"/>
                              <a:gd name="T1" fmla="*/ 0 h 9144"/>
                              <a:gd name="T2" fmla="*/ 19143 w 1914398"/>
                              <a:gd name="T3" fmla="*/ 0 h 9144"/>
                              <a:gd name="T4" fmla="*/ 19143 w 1914398"/>
                              <a:gd name="T5" fmla="*/ 92 h 9144"/>
                              <a:gd name="T6" fmla="*/ 0 w 1914398"/>
                              <a:gd name="T7" fmla="*/ 92 h 9144"/>
                              <a:gd name="T8" fmla="*/ 0 w 1914398"/>
                              <a:gd name="T9" fmla="*/ 0 h 9144"/>
                              <a:gd name="T10" fmla="*/ 0 60000 65536"/>
                              <a:gd name="T11" fmla="*/ 0 60000 65536"/>
                              <a:gd name="T12" fmla="*/ 0 60000 65536"/>
                              <a:gd name="T13" fmla="*/ 0 60000 65536"/>
                              <a:gd name="T14" fmla="*/ 0 60000 65536"/>
                              <a:gd name="T15" fmla="*/ 0 w 1914398"/>
                              <a:gd name="T16" fmla="*/ 0 h 9144"/>
                              <a:gd name="T17" fmla="*/ 1914398 w 1914398"/>
                              <a:gd name="T18" fmla="*/ 9144 h 9144"/>
                            </a:gdLst>
                            <a:ahLst/>
                            <a:cxnLst>
                              <a:cxn ang="T10">
                                <a:pos x="T0" y="T1"/>
                              </a:cxn>
                              <a:cxn ang="T11">
                                <a:pos x="T2" y="T3"/>
                              </a:cxn>
                              <a:cxn ang="T12">
                                <a:pos x="T4" y="T5"/>
                              </a:cxn>
                              <a:cxn ang="T13">
                                <a:pos x="T6" y="T7"/>
                              </a:cxn>
                              <a:cxn ang="T14">
                                <a:pos x="T8" y="T9"/>
                              </a:cxn>
                            </a:cxnLst>
                            <a:rect l="T15" t="T16" r="T17" b="T18"/>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30C835" id="Группа 8"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">
                <v:shape id="Shape 32380" o:spid="_x0000_s1050"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" path="m,l1609598,r,9144l,9144,,e" fillcolor="black" stroked="f" strokeweight="0">
                  <v:stroke miterlimit="83231f" joinstyle="miter"/>
                  <v:path arrowok="t" o:connecttype="custom" o:connectlocs="0,0;161,0;161,1;0,1;0,0" o:connectangles="0,0,0,0,0" textboxrect="0,0,1609598,9144"/>
                </v:shape>
                <v:shape id="Shape 32381" o:spid="_x0000_s1051"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" path="m,l9144,r,9144l,9144,,e" fillcolor="black" stroked="f" strokeweight="0">
                  <v:stroke miterlimit="83231f" joinstyle="miter"/>
                  <v:path arrowok="t" o:connecttype="custom" o:connectlocs="0,0;1,0;1,1;0,1;0,0" o:connectangles="0,0,0,0,0" textboxrect="0,0,9144,9144"/>
                </v:shape>
                <v:shape id="Shape 32382" o:spid="_x0000_s1052"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" path="m,l612953,r,9144l,9144,,e" fillcolor="black" stroked="f" strokeweight="0">
                  <v:stroke miterlimit="83231f" joinstyle="miter"/>
                  <v:path arrowok="t" o:connecttype="custom" o:connectlocs="0,0;61,0;61,1;0,1;0,0" o:connectangles="0,0,0,0,0" textboxrect="0,0,612953,9144"/>
                </v:shape>
                <v:shape id="Shape 32383" o:spid="_x0000_s1053"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" path="m,l9144,r,9144l,9144,,e" fillcolor="black" stroked="f" strokeweight="0">
                  <v:stroke miterlimit="83231f" joinstyle="miter"/>
                  <v:path arrowok="t" o:connecttype="custom" o:connectlocs="0,0;1,0;1,1;0,1;0,0" o:connectangles="0,0,0,0,0" textboxrect="0,0,9144,9144"/>
                </v:shape>
                <v:shape id="Shape 32384" o:spid="_x0000_s1054"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" path="m,l2620010,r,9144l,9144,,e" fillcolor="black" stroked="f" strokeweight="0">
                  <v:stroke miterlimit="83231f" joinstyle="miter"/>
                  <v:path arrowok="t" o:connecttype="custom" o:connectlocs="0,0;262,0;262,1;0,1;0,0" o:connectangles="0,0,0,0,0" textboxrect="0,0,2620010,9144"/>
                </v:shape>
                <v:rect id="Rectangle 24388" o:spid="_x0000_s1055"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775942" w:rsidRDefault="00775942" w:rsidP="00775942">
                        <w:r>
                          <w:rPr>
                            <w:rFonts w:ascii="Times New Roman" w:hAnsi="Times New Roman"/>
                          </w:rPr>
                          <w:t>(</w:t>
                        </w:r>
                      </w:p>
                    </w:txbxContent>
                  </v:textbox>
                </v:rect>
                <v:rect id="Rectangle 24393" o:spid="_x0000_s1056"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75942" w:rsidRDefault="00775942" w:rsidP="00775942">
                        <w:r>
                          <w:rPr>
                            <w:rFonts w:ascii="Times New Roman" w:hAnsi="Times New Roman"/>
                          </w:rPr>
                          <w:t>расшифровка подписи</w:t>
                        </w:r>
                      </w:p>
                    </w:txbxContent>
                  </v:textbox>
                </v:rect>
                <v:rect id="Rectangle 24392" o:spid="_x0000_s1057"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775942" w:rsidRDefault="00775942" w:rsidP="00775942">
                        <w:r>
                          <w:rPr>
                            <w:rFonts w:ascii="Times New Roman" w:hAnsi="Times New Roman"/>
                          </w:rPr>
                          <w:t>)</w:t>
                        </w:r>
                      </w:p>
                    </w:txbxContent>
                  </v:textbox>
                </v:rect>
                <v:rect id="Rectangle 694" o:spid="_x0000_s1058"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775942" w:rsidRDefault="00775942" w:rsidP="00775942"/>
                    </w:txbxContent>
                  </v:textbox>
                </v:rect>
                <v:rect id="Rectangle 698" o:spid="_x0000_s1059"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775942" w:rsidRDefault="00775942" w:rsidP="00775942"/>
                    </w:txbxContent>
                  </v:textbox>
                </v:rect>
                <v:shape id="Shape 32385" o:spid="_x0000_s1060"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" path="m,l1914398,r,9144l,9144,,e" fillcolor="black" stroked="f" strokeweight="0">
                  <v:stroke miterlimit="83231f" joinstyle="miter"/>
                  <v:path arrowok="t" o:connecttype="custom" o:connectlocs="0,0;191,0;191,1;0,1;0,0" o:connectangles="0,0,0,0,0" textboxrect="0,0,1914398,9144"/>
                </v:shape>
                <w10:anchorlock/>
              </v:group>
            </w:pict>
          </mc:Fallback>
        </mc:AlternateContent>
      </w:r>
    </w:p>
    <w:p w:rsidR="00775942" w:rsidRDefault="00775942" w:rsidP="00775942">
      <w:pPr>
        <w:tabs>
          <w:tab w:val="center" w:pos="755"/>
          <w:tab w:val="center" w:pos="5311"/>
        </w:tabs>
        <w:spacing w:after="14" w:line="247" w:lineRule="auto"/>
        <w:rPr>
          <w:rFonts w:ascii="Calibri" w:eastAsia="Times New Roman" w:hAnsi="Calibri" w:cs="Times New Roman"/>
        </w:rPr>
      </w:pPr>
    </w:p>
    <w:p w:rsidR="00775942" w:rsidRDefault="00775942" w:rsidP="00775942">
      <w:pPr>
        <w:tabs>
          <w:tab w:val="center" w:pos="755"/>
          <w:tab w:val="center" w:pos="5311"/>
        </w:tabs>
        <w:spacing w:after="14" w:line="247" w:lineRule="auto"/>
        <w:rPr>
          <w:rFonts w:ascii="Calibri" w:eastAsia="Times New Roman" w:hAnsi="Calibri" w:cs="Times New Roman"/>
        </w:rPr>
      </w:pPr>
    </w:p>
    <w:p w:rsidR="00775942" w:rsidRDefault="00775942" w:rsidP="00775942">
      <w:pPr>
        <w:tabs>
          <w:tab w:val="center" w:pos="755"/>
          <w:tab w:val="center" w:pos="5311"/>
        </w:tabs>
        <w:spacing w:after="14" w:line="247" w:lineRule="auto"/>
        <w:rPr>
          <w:rFonts w:ascii="Calibri" w:eastAsia="Times New Roman" w:hAnsi="Calibri" w:cs="Times New Roman"/>
        </w:rPr>
      </w:pPr>
    </w:p>
    <w:p w:rsidR="0092142A" w:rsidRDefault="0092142A">
      <w:bookmarkStart w:id="6" w:name="_GoBack"/>
      <w:bookmarkEnd w:id="6"/>
    </w:p>
    <w:sectPr w:rsidR="0092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02A0B"/>
    <w:multiLevelType w:val="hybridMultilevel"/>
    <w:tmpl w:val="A22E5254"/>
    <w:lvl w:ilvl="0" w:tplc="C36A4488">
      <w:start w:val="1"/>
      <w:numFmt w:val="decimal"/>
      <w:lvlText w:val="%1)"/>
      <w:lvlJc w:val="left"/>
      <w:pPr>
        <w:ind w:left="900" w:hanging="360"/>
      </w:pPr>
      <w:rPr>
        <w:rFonts w:cs="Times New Roman"/>
        <w:color w:val="auto"/>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90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2" w15:restartNumberingAfterBreak="0">
    <w:nsid w:val="66D70D2E"/>
    <w:multiLevelType w:val="hybridMultilevel"/>
    <w:tmpl w:val="41942356"/>
    <w:lvl w:ilvl="0" w:tplc="C85AAFA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45"/>
    <w:rsid w:val="00474C45"/>
    <w:rsid w:val="00775942"/>
    <w:rsid w:val="0092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4F0F0-60C2-4FAD-8D06-CE974DD2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4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3"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8"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6"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3" Type="http://schemas.openxmlformats.org/officeDocument/2006/relationships/settings" Target="settings.xml"/><Relationship Id="rId21"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7"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2"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7"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5"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0"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9"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 Type="http://schemas.openxmlformats.org/officeDocument/2006/relationships/numbering" Target="numbering.xml"/><Relationship Id="rId6"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1"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4"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32" Type="http://schemas.openxmlformats.org/officeDocument/2006/relationships/fontTable" Target="fontTable.xml"/><Relationship Id="rId5"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5"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3"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8"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0"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9"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31"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14"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2"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27"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 Id="rId30" Type="http://schemas.openxmlformats.org/officeDocument/2006/relationships/hyperlink" Target="file:///C:\Users\User\Downloads\&#1040;&#1056;%20&#1087;&#1077;&#1088;&#1077;&#1074;&#1086;&#1076;%20&#1078;&#1080;&#1083;&#1086;&#1075;&#1086;_&#1074;%20&#1085;&#1077;&#1078;&#1080;&#1083;&#1086;&#1077;%20&#1080;%20&#1085;&#1077;&#1078;&#1080;&#1083;&#1086;&#1075;&#1086;%20&#1074;%20&#1078;&#1080;&#1083;&#1086;&#1077;%202022&#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11268</Words>
  <Characters>64234</Characters>
  <Application>Microsoft Office Word</Application>
  <DocSecurity>0</DocSecurity>
  <Lines>535</Lines>
  <Paragraphs>150</Paragraphs>
  <ScaleCrop>false</ScaleCrop>
  <Company/>
  <LinksUpToDate>false</LinksUpToDate>
  <CharactersWithSpaces>75352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2024-02-26T02:53:00Z</dcterms:created>
  <dcterms:modified xsi:type="dcterms:W3CDTF">2024-02-26T02:54:00Z</dcterms:modified>
</cp:coreProperties>
</file>