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65" w:rsidRPr="00D72365" w:rsidRDefault="00D72365" w:rsidP="00D72365">
      <w:pPr>
        <w:pStyle w:val="a3"/>
        <w:spacing w:before="0" w:beforeAutospacing="0" w:after="0" w:afterAutospacing="0"/>
        <w:ind w:firstLine="709"/>
        <w:jc w:val="center"/>
        <w:rPr>
          <w:b/>
          <w:sz w:val="28"/>
          <w:szCs w:val="28"/>
        </w:rPr>
      </w:pPr>
      <w:r w:rsidRPr="00D72365">
        <w:rPr>
          <w:b/>
          <w:sz w:val="28"/>
          <w:szCs w:val="28"/>
        </w:rPr>
        <w:t>Прокуратурой проведена проверка соблюдения законодательства при подготовке и прохождении отопительного сезона</w:t>
      </w:r>
    </w:p>
    <w:p w:rsidR="00D72365" w:rsidRPr="00D72365" w:rsidRDefault="00D72365" w:rsidP="00D72365">
      <w:pPr>
        <w:pStyle w:val="a3"/>
        <w:spacing w:before="0" w:beforeAutospacing="0" w:after="0" w:afterAutospacing="0"/>
        <w:ind w:firstLine="709"/>
        <w:jc w:val="center"/>
        <w:rPr>
          <w:b/>
          <w:sz w:val="28"/>
          <w:szCs w:val="28"/>
        </w:rPr>
      </w:pPr>
    </w:p>
    <w:p w:rsidR="00D72365" w:rsidRDefault="00D72365" w:rsidP="00D72365">
      <w:pPr>
        <w:pStyle w:val="a3"/>
        <w:spacing w:before="0" w:beforeAutospacing="0" w:after="0" w:afterAutospacing="0"/>
        <w:ind w:firstLine="709"/>
        <w:jc w:val="both"/>
        <w:rPr>
          <w:sz w:val="28"/>
          <w:szCs w:val="28"/>
        </w:rPr>
      </w:pPr>
      <w:r>
        <w:rPr>
          <w:sz w:val="28"/>
          <w:szCs w:val="28"/>
        </w:rPr>
        <w:t xml:space="preserve">Прокуратурой района в сентябре 2021 года проведена проверка соблюдения </w:t>
      </w:r>
      <w:proofErr w:type="spellStart"/>
      <w:r>
        <w:rPr>
          <w:sz w:val="28"/>
          <w:szCs w:val="28"/>
        </w:rPr>
        <w:t>ресурсоснабжающими</w:t>
      </w:r>
      <w:proofErr w:type="spellEnd"/>
      <w:r>
        <w:rPr>
          <w:sz w:val="28"/>
          <w:szCs w:val="28"/>
        </w:rPr>
        <w:t xml:space="preserve"> организациями Краснозерского района законодательства при подготовке и прохождении отопительного сезона.</w:t>
      </w:r>
    </w:p>
    <w:p w:rsidR="00D72365" w:rsidRDefault="00D72365" w:rsidP="00D723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у муниципальных унитарных предприятий района имеется задолженность по муниципальным контрактам за поставленный каменный уголь. При этом указанными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претензионная исковая работа в отношении потребителей коммунальных ресурсов, имеющих задолженность по оплате, не ведется.</w:t>
      </w:r>
    </w:p>
    <w:p w:rsidR="00D72365" w:rsidRDefault="00D72365" w:rsidP="00D723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прокурором района руководителям 8 муниципальных унитарных предприятий внесены представления об  устранении нарушений законодательства. В отношении руководителей 6 предприятий возбуждены дела об административных правонарушениях по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1 ст. 7.32.5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 нарушение должностным лицом заказчика срока оплаты товара (работ, услуг) при осуществлении закупок для обеспечения муниципальных нужд. Акты прокурорского реагирования находятся на рассмотрении. После внесения представлений предприятиями погашена задолженность перед поставщиками за поставленный уголь в размере свыше 11 миллионов рублей. </w:t>
      </w:r>
    </w:p>
    <w:p w:rsidR="00D72365" w:rsidRDefault="00D72365" w:rsidP="00D723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в связи с тем, что по состоянию на 01.10.2021 на котельных не был сформирован норматив общего запаса топлива (угля) прокурором района 5 директорам муниципальных унитарных предприятий внесены представления (на рассмотрении).</w:t>
      </w:r>
    </w:p>
    <w:p w:rsidR="00D72365" w:rsidRDefault="00D72365" w:rsidP="00D7236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Исполнение названных актов прокурорского реагирования находится на контроле прокуратуры района.</w:t>
      </w:r>
    </w:p>
    <w:p w:rsidR="00D72365" w:rsidRDefault="00D72365" w:rsidP="00D72365">
      <w:pPr>
        <w:spacing w:after="0" w:line="240" w:lineRule="exact"/>
        <w:ind w:firstLine="709"/>
        <w:contextualSpacing/>
        <w:jc w:val="both"/>
        <w:rPr>
          <w:rFonts w:ascii="Times New Roman" w:hAnsi="Times New Roman" w:cs="Times New Roman"/>
          <w:sz w:val="28"/>
          <w:szCs w:val="28"/>
        </w:rPr>
      </w:pPr>
    </w:p>
    <w:p w:rsidR="00D72365" w:rsidRDefault="00D72365" w:rsidP="00D72365">
      <w:pPr>
        <w:spacing w:after="0" w:line="240" w:lineRule="exact"/>
        <w:ind w:firstLine="709"/>
        <w:contextualSpacing/>
        <w:jc w:val="both"/>
        <w:rPr>
          <w:rFonts w:ascii="Times New Roman" w:hAnsi="Times New Roman" w:cs="Times New Roman"/>
          <w:sz w:val="28"/>
          <w:szCs w:val="28"/>
        </w:rPr>
      </w:pPr>
    </w:p>
    <w:p w:rsidR="00D72365" w:rsidRDefault="00D72365" w:rsidP="00D72365">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Прокурор Краснозерского района</w:t>
      </w:r>
    </w:p>
    <w:p w:rsidR="00D72365" w:rsidRDefault="00D72365" w:rsidP="00D72365">
      <w:pPr>
        <w:tabs>
          <w:tab w:val="left" w:pos="1110"/>
        </w:tabs>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D72365" w:rsidRDefault="00D72365" w:rsidP="00D72365">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советник юстиции                                                                                        Д.В.Круглов</w:t>
      </w:r>
    </w:p>
    <w:p w:rsidR="00000000" w:rsidRDefault="00D72365"/>
    <w:sectPr w:rsidR="00000000" w:rsidSect="00D7236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2365"/>
    <w:rsid w:val="00D72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44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2021-10-07T12:16:00Z</dcterms:created>
  <dcterms:modified xsi:type="dcterms:W3CDTF">2021-10-07T12:20:00Z</dcterms:modified>
</cp:coreProperties>
</file>